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6F" w:rsidRPr="00241256" w:rsidRDefault="00930F6F" w:rsidP="00930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41256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930F6F" w:rsidRPr="00241256" w:rsidRDefault="00930F6F" w:rsidP="00930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41256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930F6F" w:rsidRPr="00241256" w:rsidRDefault="00930F6F" w:rsidP="00930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41256">
        <w:rPr>
          <w:rFonts w:ascii="Times New Roman" w:hAnsi="Times New Roman" w:cs="Times New Roman"/>
          <w:b/>
          <w:bCs/>
          <w:sz w:val="28"/>
        </w:rPr>
        <w:t>«</w:t>
      </w:r>
      <w:proofErr w:type="gramStart"/>
      <w:r w:rsidRPr="00241256">
        <w:rPr>
          <w:rFonts w:ascii="Times New Roman" w:hAnsi="Times New Roman" w:cs="Times New Roman"/>
          <w:b/>
          <w:bCs/>
          <w:sz w:val="28"/>
        </w:rPr>
        <w:t>СЕВЕРО-КАВКАЗСКИЙ</w:t>
      </w:r>
      <w:proofErr w:type="gramEnd"/>
      <w:r w:rsidRPr="00241256">
        <w:rPr>
          <w:rFonts w:ascii="Times New Roman" w:hAnsi="Times New Roman" w:cs="Times New Roman"/>
          <w:b/>
          <w:bCs/>
          <w:sz w:val="28"/>
        </w:rPr>
        <w:t xml:space="preserve"> ГУМАНИТАРНЫЙ ИНСТИТУТ»</w:t>
      </w:r>
    </w:p>
    <w:p w:rsidR="00930F6F" w:rsidRPr="00241256" w:rsidRDefault="00930F6F" w:rsidP="00930F6F">
      <w:pPr>
        <w:spacing w:line="360" w:lineRule="auto"/>
        <w:jc w:val="center"/>
        <w:rPr>
          <w:rFonts w:ascii="Times New Roman" w:hAnsi="Times New Roman" w:cs="Times New Roman"/>
        </w:rPr>
      </w:pPr>
    </w:p>
    <w:p w:rsidR="00930F6F" w:rsidRPr="00241256" w:rsidRDefault="00930F6F" w:rsidP="00930F6F">
      <w:pPr>
        <w:spacing w:line="360" w:lineRule="auto"/>
        <w:jc w:val="center"/>
        <w:rPr>
          <w:rFonts w:ascii="Times New Roman" w:hAnsi="Times New Roman" w:cs="Times New Roman"/>
        </w:rPr>
      </w:pPr>
    </w:p>
    <w:p w:rsidR="00A0268A" w:rsidRPr="00241256" w:rsidRDefault="00144805" w:rsidP="00A0268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6D2E62D1" wp14:editId="21A41C30">
            <wp:extent cx="2292985" cy="1405890"/>
            <wp:effectExtent l="0" t="0" r="0" b="3810"/>
            <wp:docPr id="1" name="Рисунок 1" descr="C:\Users\A684~1\AppData\Local\Temp\FineReader11.0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684~1\AppData\Local\Temp\FineReader11.00\media\image2.jpe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8A" w:rsidRPr="00241256" w:rsidRDefault="00A0268A" w:rsidP="00A02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A0268A" w:rsidRPr="00241256" w:rsidRDefault="00A0268A" w:rsidP="00A0268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A0268A" w:rsidRPr="00241256" w:rsidRDefault="00A0268A" w:rsidP="00A0268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1256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A0268A" w:rsidRPr="00241256" w:rsidRDefault="00A0268A" w:rsidP="00A0268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1256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24125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24125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24125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125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395DDF" w:rsidRPr="00241256">
        <w:rPr>
          <w:rFonts w:ascii="Times New Roman" w:hAnsi="Times New Roman" w:cs="Times New Roman"/>
          <w:b/>
          <w:bCs/>
          <w:caps/>
          <w:sz w:val="24"/>
          <w:szCs w:val="24"/>
        </w:rPr>
        <w:t>гражданско-правовых</w:t>
      </w:r>
      <w:r w:rsidR="00B9449E" w:rsidRPr="00241256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</w:t>
      </w:r>
    </w:p>
    <w:p w:rsidR="00B72CD1" w:rsidRPr="00241256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3E1B" w:rsidRPr="00241256" w:rsidRDefault="00CF07EA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41256"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ПРАВОВЫЕ </w:t>
      </w:r>
      <w:r w:rsidR="002748D8" w:rsidRPr="00241256">
        <w:rPr>
          <w:rFonts w:ascii="Times New Roman" w:hAnsi="Times New Roman" w:cs="Times New Roman"/>
          <w:b/>
          <w:bCs/>
          <w:caps/>
          <w:sz w:val="44"/>
          <w:szCs w:val="44"/>
        </w:rPr>
        <w:t>ПРОБЛЕМЫ</w:t>
      </w:r>
      <w:r w:rsidRPr="00241256"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 НЕСОСТОЯТЕЛЬНОСТИ (БАНКРОТСТВА) ЮРИДИЧЕСКИХ ЛИЦ</w:t>
      </w:r>
    </w:p>
    <w:p w:rsidR="00B72CD1" w:rsidRPr="00241256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41256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24125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241256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241256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256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241256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256">
        <w:rPr>
          <w:rFonts w:ascii="Times New Roman" w:hAnsi="Times New Roman" w:cs="Times New Roman"/>
          <w:sz w:val="28"/>
          <w:szCs w:val="28"/>
        </w:rPr>
        <w:t>201</w:t>
      </w:r>
      <w:r w:rsidR="00A0268A" w:rsidRPr="00241256">
        <w:rPr>
          <w:rFonts w:ascii="Times New Roman" w:hAnsi="Times New Roman" w:cs="Times New Roman"/>
          <w:sz w:val="28"/>
          <w:szCs w:val="28"/>
        </w:rPr>
        <w:t>6</w:t>
      </w:r>
    </w:p>
    <w:p w:rsidR="00EA29A9" w:rsidRPr="00241256" w:rsidRDefault="00EA29A9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803B5E" w:rsidRPr="00241256" w:rsidRDefault="00A0268A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r w:rsidRPr="00241256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803B5E" w:rsidRPr="00241256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803B5E" w:rsidRPr="00241256" w:rsidRDefault="00803B5E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CF07EA" w:rsidRPr="00241256" w:rsidRDefault="00A0268A" w:rsidP="00930F6F">
      <w:pPr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241256">
        <w:rPr>
          <w:rFonts w:ascii="Times New Roman" w:hAnsi="Times New Roman"/>
          <w:sz w:val="28"/>
          <w:szCs w:val="28"/>
        </w:rPr>
        <w:t>Е.А. Апольский</w:t>
      </w:r>
      <w:r w:rsidR="00CF07EA" w:rsidRPr="00241256">
        <w:rPr>
          <w:rFonts w:ascii="Times New Roman" w:hAnsi="Times New Roman"/>
          <w:sz w:val="28"/>
          <w:szCs w:val="28"/>
        </w:rPr>
        <w:t xml:space="preserve"> – кандидат юридических наук, доцент кафедры гражданско-правовых дисциплин </w:t>
      </w:r>
      <w:r w:rsidR="00930F6F" w:rsidRPr="00241256">
        <w:rPr>
          <w:rFonts w:ascii="Times New Roman" w:hAnsi="Times New Roman"/>
          <w:sz w:val="28"/>
          <w:szCs w:val="28"/>
        </w:rPr>
        <w:t>Ч</w:t>
      </w:r>
      <w:r w:rsidR="00CF07EA" w:rsidRPr="00241256">
        <w:rPr>
          <w:rFonts w:ascii="Times New Roman" w:hAnsi="Times New Roman"/>
          <w:sz w:val="28"/>
          <w:szCs w:val="28"/>
        </w:rPr>
        <w:t>ОУ ВО «Северо-Кавказский гуманитарный институт»;</w:t>
      </w:r>
    </w:p>
    <w:p w:rsidR="00A0268A" w:rsidRPr="00241256" w:rsidRDefault="00A0268A" w:rsidP="00A0268A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A0268A" w:rsidRPr="00241256" w:rsidRDefault="00A0268A" w:rsidP="00A0268A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241256">
        <w:rPr>
          <w:rFonts w:ascii="Times New Roman" w:hAnsi="Times New Roman" w:cs="Times New Roman"/>
          <w:b/>
          <w:kern w:val="24"/>
          <w:sz w:val="28"/>
          <w:szCs w:val="28"/>
        </w:rPr>
        <w:t>Рецензенты:</w:t>
      </w:r>
    </w:p>
    <w:p w:rsidR="00A0268A" w:rsidRPr="00241256" w:rsidRDefault="00A0268A" w:rsidP="00A0268A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A0268A" w:rsidRPr="00241256" w:rsidRDefault="00A0268A" w:rsidP="00A0268A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256">
        <w:rPr>
          <w:rFonts w:ascii="Times New Roman" w:hAnsi="Times New Roman" w:cs="Times New Roman"/>
          <w:sz w:val="28"/>
          <w:szCs w:val="28"/>
        </w:rPr>
        <w:t>Сорокин И.О. – кандидат юридических наук, доцент, заведующий кафедрой гражданско-правовых дисциплин ЧОУ ВО «Северо-Кавказский гуманитарный институт»;</w:t>
      </w:r>
    </w:p>
    <w:p w:rsidR="00A0268A" w:rsidRPr="00241256" w:rsidRDefault="00A0268A" w:rsidP="00A0268A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8A" w:rsidRPr="00241256" w:rsidRDefault="00A0268A" w:rsidP="00A0268A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241256">
        <w:rPr>
          <w:rFonts w:ascii="Times New Roman" w:hAnsi="Times New Roman" w:cs="Times New Roman"/>
          <w:b w:val="0"/>
        </w:rPr>
        <w:t>Тархова О.Ю., кандидат юридических наук, доцент кафедры гражданско-правовых дисциплин Ростовского института (филиала) ВГУЮ (РПА Минюста России).</w:t>
      </w:r>
    </w:p>
    <w:p w:rsidR="005A3E1B" w:rsidRPr="00241256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241256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03B5E" w:rsidRPr="00241256" w:rsidRDefault="00803B5E" w:rsidP="00803B5E">
      <w:pPr>
        <w:tabs>
          <w:tab w:val="left" w:pos="9072"/>
          <w:tab w:val="left" w:pos="9214"/>
          <w:tab w:val="left" w:pos="9498"/>
        </w:tabs>
        <w:rPr>
          <w:b/>
          <w:sz w:val="28"/>
          <w:szCs w:val="28"/>
        </w:rPr>
      </w:pPr>
    </w:p>
    <w:p w:rsidR="00803B5E" w:rsidRPr="00241256" w:rsidRDefault="00803B5E" w:rsidP="00803B5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256">
        <w:rPr>
          <w:rFonts w:ascii="Times New Roman" w:hAnsi="Times New Roman"/>
          <w:sz w:val="28"/>
          <w:szCs w:val="28"/>
        </w:rPr>
        <w:t>Рабочая программа по учебной дисциплине «</w:t>
      </w:r>
      <w:r w:rsidR="00CF07EA" w:rsidRPr="00241256">
        <w:rPr>
          <w:rFonts w:ascii="Times New Roman" w:hAnsi="Times New Roman"/>
          <w:sz w:val="28"/>
          <w:szCs w:val="28"/>
        </w:rPr>
        <w:t>Правовые проблемы несостоятельности (банкротства) юридических лиц</w:t>
      </w:r>
      <w:r w:rsidRPr="00241256">
        <w:rPr>
          <w:rFonts w:ascii="Times New Roman" w:hAnsi="Times New Roman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</w:t>
      </w:r>
      <w:r w:rsidR="00A0268A" w:rsidRPr="00241256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="00A0268A" w:rsidRPr="00241256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="00A0268A" w:rsidRPr="00241256">
        <w:rPr>
          <w:rFonts w:ascii="Times New Roman" w:hAnsi="Times New Roman" w:cs="Times New Roman"/>
          <w:kern w:val="24"/>
          <w:sz w:val="28"/>
          <w:szCs w:val="28"/>
        </w:rPr>
        <w:t>ассчитана</w:t>
      </w:r>
      <w:proofErr w:type="gramEnd"/>
      <w:r w:rsidR="00A0268A" w:rsidRPr="00241256">
        <w:rPr>
          <w:rFonts w:ascii="Times New Roman" w:hAnsi="Times New Roman" w:cs="Times New Roman"/>
          <w:kern w:val="24"/>
          <w:sz w:val="28"/>
          <w:szCs w:val="28"/>
        </w:rPr>
        <w:t xml:space="preserve"> на студентов ЧОУ ВО «Северо-Кавказский гуманитарный институт», обучающихся по направлению подготовки бакалавров юриспруденции.</w:t>
      </w:r>
    </w:p>
    <w:p w:rsidR="00803B5E" w:rsidRPr="00241256" w:rsidRDefault="00803B5E" w:rsidP="00803B5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03B5E" w:rsidRPr="00241256" w:rsidRDefault="00803B5E" w:rsidP="00803B5E">
      <w:pPr>
        <w:tabs>
          <w:tab w:val="left" w:pos="9072"/>
          <w:tab w:val="left" w:pos="9214"/>
          <w:tab w:val="left" w:pos="9498"/>
        </w:tabs>
        <w:jc w:val="both"/>
        <w:rPr>
          <w:b/>
          <w:sz w:val="28"/>
          <w:szCs w:val="28"/>
        </w:rPr>
      </w:pPr>
    </w:p>
    <w:p w:rsidR="00803B5E" w:rsidRPr="00241256" w:rsidRDefault="00803B5E" w:rsidP="00803B5E">
      <w:pPr>
        <w:tabs>
          <w:tab w:val="left" w:pos="9072"/>
          <w:tab w:val="left" w:pos="9214"/>
          <w:tab w:val="left" w:pos="9498"/>
        </w:tabs>
        <w:jc w:val="both"/>
        <w:rPr>
          <w:b/>
          <w:sz w:val="28"/>
          <w:szCs w:val="28"/>
        </w:rPr>
      </w:pPr>
    </w:p>
    <w:p w:rsidR="00A0268A" w:rsidRPr="00241256" w:rsidRDefault="00A0268A" w:rsidP="00A0268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256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кафедры гражданско-правовых дисциплин Северо-Кавказского гуманитарного института.</w:t>
      </w:r>
    </w:p>
    <w:p w:rsidR="00A0268A" w:rsidRPr="00241256" w:rsidRDefault="00A0268A" w:rsidP="00A0268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68A" w:rsidRPr="00241256" w:rsidRDefault="00A0268A" w:rsidP="00A0268A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256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03B5E" w:rsidRPr="00241256" w:rsidRDefault="00803B5E" w:rsidP="00803B5E">
      <w:pPr>
        <w:jc w:val="center"/>
        <w:rPr>
          <w:rFonts w:ascii="Times New Roman" w:hAnsi="Times New Roman"/>
          <w:sz w:val="28"/>
          <w:szCs w:val="28"/>
        </w:rPr>
      </w:pPr>
    </w:p>
    <w:p w:rsidR="00803B5E" w:rsidRPr="00241256" w:rsidRDefault="00803B5E" w:rsidP="00803B5E">
      <w:pPr>
        <w:rPr>
          <w:rFonts w:ascii="Times New Roman" w:hAnsi="Times New Roman"/>
          <w:sz w:val="28"/>
          <w:szCs w:val="28"/>
        </w:rPr>
        <w:sectPr w:rsidR="00803B5E" w:rsidRPr="00241256" w:rsidSect="001A3BD9">
          <w:headerReference w:type="default" r:id="rId11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75AF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570ECA" w:rsidRPr="00C75AF1" w:rsidRDefault="00570ECA" w:rsidP="00570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Рабочая программа учебной дисциплины «Правовые проблемы несостоятельности (банкротства) юридических лиц»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570ECA" w:rsidRPr="00C75AF1" w:rsidRDefault="00570ECA" w:rsidP="00570E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570ECA" w:rsidRPr="00C75AF1" w:rsidRDefault="00570ECA" w:rsidP="00850888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570ECA" w:rsidRPr="00C75AF1" w:rsidRDefault="00570ECA" w:rsidP="00850888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570ECA" w:rsidRPr="00C75AF1" w:rsidRDefault="00570ECA" w:rsidP="00850888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570ECA" w:rsidRPr="00C75AF1" w:rsidRDefault="00570ECA" w:rsidP="00850888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570ECA" w:rsidRPr="00C75AF1" w:rsidRDefault="00570ECA" w:rsidP="00850888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570ECA" w:rsidRPr="00C75AF1" w:rsidRDefault="00570ECA" w:rsidP="00850888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570ECA" w:rsidRPr="00C75AF1" w:rsidRDefault="00570ECA" w:rsidP="00850888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570ECA" w:rsidRPr="00C75AF1" w:rsidRDefault="00570ECA" w:rsidP="00850888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570ECA" w:rsidRPr="00C75AF1" w:rsidRDefault="00570ECA" w:rsidP="00850888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570ECA" w:rsidRPr="00C75AF1" w:rsidRDefault="00570ECA" w:rsidP="00850888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570ECA" w:rsidRPr="00C75AF1" w:rsidRDefault="00570ECA" w:rsidP="00850888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570ECA" w:rsidRPr="00C75AF1" w:rsidRDefault="00570ECA" w:rsidP="00850888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570ECA" w:rsidRPr="00C75AF1" w:rsidRDefault="00570ECA" w:rsidP="00570E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ECA" w:rsidRPr="00C75AF1" w:rsidRDefault="00570ECA" w:rsidP="00570E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F1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570ECA" w:rsidRPr="00C75AF1" w:rsidRDefault="00570ECA" w:rsidP="00570ECA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70ECA" w:rsidRPr="00C75AF1" w:rsidRDefault="00570ECA" w:rsidP="00570ECA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AF1">
        <w:rPr>
          <w:rFonts w:ascii="Times New Roman" w:hAnsi="Times New Roman" w:cs="Times New Roman"/>
        </w:rPr>
        <w:t xml:space="preserve">Целевая установка преподавания учебной дисциплины «Правовые проблемы несостоятельности (банкротства) юридических лиц» строится с учетом задач, содержания и форм деятельности специалиста – выпускника </w:t>
      </w:r>
      <w:r w:rsidR="00BC7202" w:rsidRPr="00C75AF1">
        <w:rPr>
          <w:rFonts w:ascii="Times New Roman" w:hAnsi="Times New Roman" w:cs="Times New Roman"/>
        </w:rPr>
        <w:t xml:space="preserve">ЧОУ ВО </w:t>
      </w:r>
      <w:r w:rsidRPr="00C75AF1">
        <w:rPr>
          <w:rFonts w:ascii="Times New Roman" w:hAnsi="Times New Roman" w:cs="Times New Roman"/>
        </w:rPr>
        <w:t xml:space="preserve">«СКГИ». </w:t>
      </w:r>
    </w:p>
    <w:p w:rsidR="00570ECA" w:rsidRPr="00C75AF1" w:rsidRDefault="00570ECA" w:rsidP="00570ECA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AF1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570ECA" w:rsidRPr="00C75AF1" w:rsidRDefault="00570ECA" w:rsidP="00570ECA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AF1">
        <w:rPr>
          <w:rFonts w:ascii="Times New Roman" w:hAnsi="Times New Roman" w:cs="Times New Roman"/>
        </w:rPr>
        <w:t>Содержание обучения по дисциплине «Правовые проблемы несостоятельности (банкротства) юридических лиц» строится в соответствии с основными видами и задачами профессиональной деятельности специалиста: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570ECA" w:rsidRPr="00C75AF1" w:rsidRDefault="00570ECA" w:rsidP="00570E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570ECA" w:rsidRPr="00C75AF1" w:rsidRDefault="00570ECA" w:rsidP="00570E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Дисциплина «Правовые проблемы несостоятельности (банкротства) юридических лиц» изучается на</w:t>
      </w:r>
      <w:r w:rsidR="002A148F" w:rsidRPr="00C75AF1">
        <w:rPr>
          <w:rFonts w:ascii="Times New Roman" w:hAnsi="Times New Roman" w:cs="Times New Roman"/>
          <w:sz w:val="24"/>
          <w:szCs w:val="24"/>
        </w:rPr>
        <w:t xml:space="preserve"> </w:t>
      </w:r>
      <w:r w:rsidRPr="00C75AF1">
        <w:rPr>
          <w:rFonts w:ascii="Times New Roman" w:hAnsi="Times New Roman" w:cs="Times New Roman"/>
          <w:sz w:val="24"/>
          <w:szCs w:val="24"/>
        </w:rPr>
        <w:t>четвертом курсе и заканчивается зачетом.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</w:t>
      </w:r>
      <w:r w:rsidR="002A148F" w:rsidRPr="00C75AF1">
        <w:rPr>
          <w:rFonts w:ascii="Times New Roman" w:hAnsi="Times New Roman" w:cs="Times New Roman"/>
          <w:sz w:val="24"/>
          <w:szCs w:val="24"/>
        </w:rPr>
        <w:t xml:space="preserve"> </w:t>
      </w:r>
      <w:r w:rsidRPr="00C75AF1">
        <w:rPr>
          <w:rFonts w:ascii="Times New Roman" w:hAnsi="Times New Roman" w:cs="Times New Roman"/>
          <w:sz w:val="24"/>
          <w:szCs w:val="24"/>
        </w:rPr>
        <w:t>«Гражданское право»,</w:t>
      </w:r>
      <w:r w:rsidR="002A148F" w:rsidRPr="00C75AF1">
        <w:rPr>
          <w:rFonts w:ascii="Times New Roman" w:hAnsi="Times New Roman" w:cs="Times New Roman"/>
          <w:sz w:val="24"/>
          <w:szCs w:val="24"/>
        </w:rPr>
        <w:t xml:space="preserve"> </w:t>
      </w:r>
      <w:r w:rsidRPr="00C75AF1">
        <w:rPr>
          <w:rFonts w:ascii="Times New Roman" w:hAnsi="Times New Roman" w:cs="Times New Roman"/>
          <w:sz w:val="24"/>
          <w:szCs w:val="24"/>
        </w:rPr>
        <w:t>которая способствует более четкому и глубокому уяснению дисциплины.</w:t>
      </w:r>
    </w:p>
    <w:p w:rsidR="00570ECA" w:rsidRPr="00C75AF1" w:rsidRDefault="00570ECA" w:rsidP="00570E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70ECA" w:rsidRPr="00C75AF1" w:rsidRDefault="00570ECA" w:rsidP="00570E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70ECA" w:rsidRPr="00C75AF1" w:rsidRDefault="002A148F" w:rsidP="00570ECA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570ECA" w:rsidRPr="00C75AF1" w:rsidRDefault="00570ECA" w:rsidP="00570E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70ECA" w:rsidRPr="00C75AF1" w:rsidRDefault="00570ECA" w:rsidP="00570EC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75AF1">
        <w:rPr>
          <w:rFonts w:ascii="Times New Roman" w:hAnsi="Times New Roman" w:cs="Times New Roman"/>
        </w:rPr>
        <w:t>В результате освоения программы учебной дисциплины «Правовые проблемы несостоятельности (банкротства) юридических лиц» выпускник должен:</w:t>
      </w:r>
      <w:r w:rsidRPr="00C75AF1">
        <w:rPr>
          <w:rFonts w:ascii="Times New Roman" w:hAnsi="Times New Roman" w:cs="Times New Roman"/>
        </w:rPr>
        <w:tab/>
      </w:r>
    </w:p>
    <w:p w:rsidR="00570ECA" w:rsidRPr="00C75AF1" w:rsidRDefault="00570ECA" w:rsidP="00850888">
      <w:pPr>
        <w:numPr>
          <w:ilvl w:val="0"/>
          <w:numId w:val="3"/>
        </w:numPr>
        <w:tabs>
          <w:tab w:val="num" w:pos="10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70ECA" w:rsidRPr="00C75AF1" w:rsidRDefault="00570ECA" w:rsidP="008508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основные начала гражданского права в области правовых проблем несостоятельности (банкротства) юридических лиц;</w:t>
      </w:r>
    </w:p>
    <w:p w:rsidR="00570ECA" w:rsidRPr="00C75AF1" w:rsidRDefault="00570ECA" w:rsidP="008508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нормы, регулирующие правоотношения</w:t>
      </w:r>
      <w:r w:rsidR="002A148F" w:rsidRPr="00C75AF1">
        <w:rPr>
          <w:rFonts w:ascii="Times New Roman" w:hAnsi="Times New Roman" w:cs="Times New Roman"/>
          <w:sz w:val="24"/>
          <w:szCs w:val="24"/>
        </w:rPr>
        <w:t xml:space="preserve"> </w:t>
      </w:r>
      <w:r w:rsidRPr="00C75AF1">
        <w:rPr>
          <w:rFonts w:ascii="Times New Roman" w:hAnsi="Times New Roman" w:cs="Times New Roman"/>
          <w:sz w:val="24"/>
          <w:szCs w:val="24"/>
        </w:rPr>
        <w:t>юридических лиц</w:t>
      </w:r>
    </w:p>
    <w:p w:rsidR="00570ECA" w:rsidRPr="00C75AF1" w:rsidRDefault="00570ECA" w:rsidP="00570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2. Уметь:</w:t>
      </w:r>
    </w:p>
    <w:p w:rsidR="00570ECA" w:rsidRPr="00C75AF1" w:rsidRDefault="00570ECA" w:rsidP="008508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ориентироваться в действующем</w:t>
      </w:r>
      <w:r w:rsidR="002A148F" w:rsidRPr="00C75AF1">
        <w:rPr>
          <w:rFonts w:ascii="Times New Roman" w:hAnsi="Times New Roman" w:cs="Times New Roman"/>
          <w:sz w:val="24"/>
          <w:szCs w:val="24"/>
        </w:rPr>
        <w:t xml:space="preserve"> </w:t>
      </w:r>
      <w:r w:rsidRPr="00C75AF1">
        <w:rPr>
          <w:rFonts w:ascii="Times New Roman" w:hAnsi="Times New Roman" w:cs="Times New Roman"/>
          <w:sz w:val="24"/>
          <w:szCs w:val="24"/>
        </w:rPr>
        <w:t xml:space="preserve">гражданском законодательстве и применять его в практической деятельности. </w:t>
      </w:r>
    </w:p>
    <w:p w:rsidR="00570ECA" w:rsidRPr="00C75AF1" w:rsidRDefault="00570ECA" w:rsidP="00570ECA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3</w:t>
      </w:r>
      <w:r w:rsidRPr="00C75AF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75AF1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570ECA" w:rsidRPr="00C75AF1" w:rsidRDefault="00570ECA" w:rsidP="0085088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 специфике правовых норм в сфере правовых проблем несостоятельности (банкротства) юридических лиц;</w:t>
      </w:r>
    </w:p>
    <w:p w:rsidR="00570ECA" w:rsidRPr="00C75AF1" w:rsidRDefault="00570ECA" w:rsidP="00570EC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4</w:t>
      </w:r>
      <w:r w:rsidRPr="00C75AF1">
        <w:rPr>
          <w:rFonts w:ascii="Times New Roman" w:hAnsi="Times New Roman" w:cs="Times New Roman"/>
          <w:sz w:val="24"/>
          <w:szCs w:val="24"/>
        </w:rPr>
        <w:t xml:space="preserve">. </w:t>
      </w:r>
      <w:r w:rsidRPr="00C75AF1">
        <w:rPr>
          <w:rFonts w:ascii="Times New Roman" w:hAnsi="Times New Roman" w:cs="Times New Roman"/>
          <w:b/>
          <w:sz w:val="24"/>
          <w:szCs w:val="24"/>
        </w:rPr>
        <w:t>Обладать следующими компетенциями:</w:t>
      </w:r>
    </w:p>
    <w:p w:rsidR="00570ECA" w:rsidRPr="00C75AF1" w:rsidRDefault="00570ECA" w:rsidP="00570ECA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способен участвовать в разработке нормативно-правовых актов в соответствии с профилем своей профессиональной деятельности (ПК-1);</w:t>
      </w:r>
    </w:p>
    <w:p w:rsidR="00570ECA" w:rsidRPr="00C75AF1" w:rsidRDefault="00570ECA" w:rsidP="00570ECA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способен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570ECA" w:rsidRPr="00C75AF1" w:rsidRDefault="00570ECA" w:rsidP="00570ECA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способен принимать решения и совершать юридические действия в точном соответствии с законом (ПК-4);</w:t>
      </w:r>
    </w:p>
    <w:p w:rsidR="00570ECA" w:rsidRPr="00C75AF1" w:rsidRDefault="00570ECA" w:rsidP="00570ECA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(ПК-5).</w:t>
      </w:r>
    </w:p>
    <w:p w:rsidR="00570ECA" w:rsidRPr="00C75AF1" w:rsidRDefault="00570ECA" w:rsidP="00570ECA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ab/>
      </w:r>
    </w:p>
    <w:p w:rsidR="002A148F" w:rsidRPr="00C75AF1" w:rsidRDefault="002A148F" w:rsidP="002A14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C75AF1" w:rsidRPr="00C75AF1" w:rsidTr="00FA4EB3">
        <w:trPr>
          <w:tblHeader/>
        </w:trPr>
        <w:tc>
          <w:tcPr>
            <w:tcW w:w="846" w:type="dxa"/>
            <w:vAlign w:val="center"/>
          </w:tcPr>
          <w:p w:rsidR="002A148F" w:rsidRPr="00C75AF1" w:rsidRDefault="002A148F" w:rsidP="00FA4EB3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75AF1">
              <w:rPr>
                <w:rStyle w:val="11pt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2A148F" w:rsidRPr="00C75AF1" w:rsidRDefault="002A148F" w:rsidP="00FA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2A148F" w:rsidRPr="00C75AF1" w:rsidRDefault="002A148F" w:rsidP="00FA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D10AFB" w:rsidRPr="00C75AF1" w:rsidTr="00FA4EB3">
        <w:tc>
          <w:tcPr>
            <w:tcW w:w="846" w:type="dxa"/>
          </w:tcPr>
          <w:p w:rsidR="00D10AFB" w:rsidRPr="00C140BB" w:rsidRDefault="00D10AFB" w:rsidP="0039046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14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1</w:t>
            </w:r>
          </w:p>
        </w:tc>
        <w:tc>
          <w:tcPr>
            <w:tcW w:w="2806" w:type="dxa"/>
          </w:tcPr>
          <w:p w:rsidR="00D10AFB" w:rsidRPr="00C140BB" w:rsidRDefault="00D10AFB" w:rsidP="003904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BB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разработке нормативно-правовых актов в соответствии с профилем своей профессиональной деятельности</w:t>
            </w:r>
          </w:p>
          <w:p w:rsidR="00D10AFB" w:rsidRPr="00C140BB" w:rsidRDefault="00D10AFB" w:rsidP="003904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0AFB" w:rsidRPr="00C140BB" w:rsidRDefault="00D10AFB" w:rsidP="003904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140B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условия разработки</w:t>
            </w:r>
            <w:r w:rsidRPr="00C14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0B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D10AFB" w:rsidRPr="00C140BB" w:rsidRDefault="00D10AFB" w:rsidP="003904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140BB">
              <w:rPr>
                <w:rFonts w:ascii="Times New Roman" w:hAnsi="Times New Roman" w:cs="Times New Roman"/>
                <w:sz w:val="24"/>
                <w:szCs w:val="24"/>
              </w:rPr>
              <w:t>профессионально разрабатывать нормативные правовые акты в соответствии с профилем своей профессиональной деятельности</w:t>
            </w:r>
          </w:p>
          <w:p w:rsidR="00D10AFB" w:rsidRPr="00C140BB" w:rsidRDefault="00D10AFB" w:rsidP="003904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C140BB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нормативно-правовых актов в соответствии с профилем своей профессиональной деятельности</w:t>
            </w:r>
          </w:p>
        </w:tc>
      </w:tr>
      <w:tr w:rsidR="00C75AF1" w:rsidRPr="00C75AF1" w:rsidTr="00FA4EB3">
        <w:tc>
          <w:tcPr>
            <w:tcW w:w="846" w:type="dxa"/>
          </w:tcPr>
          <w:p w:rsidR="002A148F" w:rsidRPr="00C75AF1" w:rsidRDefault="002A148F" w:rsidP="002A148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5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ПК 2</w:t>
            </w:r>
          </w:p>
        </w:tc>
        <w:tc>
          <w:tcPr>
            <w:tcW w:w="2806" w:type="dxa"/>
          </w:tcPr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основными методами</w:t>
            </w: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C75AF1" w:rsidRPr="00C75AF1" w:rsidTr="00FA4EB3">
        <w:tc>
          <w:tcPr>
            <w:tcW w:w="846" w:type="dxa"/>
          </w:tcPr>
          <w:p w:rsidR="002A148F" w:rsidRPr="00C75AF1" w:rsidRDefault="002A148F" w:rsidP="002A148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75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4</w:t>
            </w:r>
          </w:p>
        </w:tc>
        <w:tc>
          <w:tcPr>
            <w:tcW w:w="2806" w:type="dxa"/>
          </w:tcPr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законом</w:t>
            </w:r>
          </w:p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</w:t>
            </w:r>
          </w:p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принятия решения и совершения юридических действий в точном соответствии с законом</w:t>
            </w:r>
          </w:p>
        </w:tc>
      </w:tr>
      <w:tr w:rsidR="002A148F" w:rsidRPr="00C75AF1" w:rsidTr="00FA4EB3">
        <w:tc>
          <w:tcPr>
            <w:tcW w:w="846" w:type="dxa"/>
          </w:tcPr>
          <w:p w:rsidR="002A148F" w:rsidRPr="00C75AF1" w:rsidRDefault="002A148F" w:rsidP="002A148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75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5</w:t>
            </w:r>
          </w:p>
        </w:tc>
        <w:tc>
          <w:tcPr>
            <w:tcW w:w="2806" w:type="dxa"/>
          </w:tcPr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6095" w:type="dxa"/>
          </w:tcPr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2A148F" w:rsidRPr="00C75AF1" w:rsidRDefault="002A148F" w:rsidP="002A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навыками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</w:tbl>
    <w:p w:rsidR="00570ECA" w:rsidRPr="00C75AF1" w:rsidRDefault="00570ECA" w:rsidP="00570ECA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  <w:r w:rsidRPr="00C75AF1">
        <w:rPr>
          <w:rFonts w:ascii="Times New Roman" w:hAnsi="Times New Roman" w:cs="Times New Roman"/>
          <w:b/>
          <w:sz w:val="24"/>
          <w:szCs w:val="24"/>
        </w:rPr>
        <w:t>МЕСТО ДИСЦИПЛИНЫ</w:t>
      </w:r>
      <w:r w:rsidR="002A148F" w:rsidRPr="00C75AF1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Pr="00C75AF1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570ECA" w:rsidRPr="00C75AF1" w:rsidRDefault="00570ECA" w:rsidP="00570ECA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529"/>
        <w:gridCol w:w="886"/>
        <w:gridCol w:w="1240"/>
      </w:tblGrid>
      <w:tr w:rsidR="00C75AF1" w:rsidRPr="00C75AF1" w:rsidTr="00570ECA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C75AF1" w:rsidRPr="00C75AF1" w:rsidTr="00570EC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AF1" w:rsidRPr="00C75AF1" w:rsidTr="00570EC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Б3.В.ДВ.3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Правовые проблемы несостоятельности (банкротства) юридических лиц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 антикризисного законодательства Понятие и признаки </w:t>
            </w:r>
            <w:proofErr w:type="gramStart"/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t>несостоятельности юридического лица Процедуры банкротства юридического лица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банкротства отдельных категорий должников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2A1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2A148F"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148F"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148F"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70ECA" w:rsidRPr="00C75AF1" w:rsidRDefault="00570ECA" w:rsidP="00570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2A148F" w:rsidP="00570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70ECA" w:rsidRPr="00C75AF1" w:rsidRDefault="00570ECA" w:rsidP="00570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C75AF1" w:rsidRPr="00C75AF1" w:rsidTr="00570ECA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C75AF1" w:rsidRPr="00C75AF1" w:rsidTr="00570ECA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C75AF1" w:rsidRPr="00C75AF1" w:rsidTr="00570ECA">
        <w:trPr>
          <w:trHeight w:val="45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2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AF1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0ECA" w:rsidRPr="00C75AF1" w:rsidTr="00570EC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850888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2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570ECA" w:rsidRPr="00C75AF1" w:rsidRDefault="00570ECA" w:rsidP="00570E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2A148F" w:rsidP="00570E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570ECA" w:rsidRPr="00C75AF1" w:rsidRDefault="00570ECA" w:rsidP="00570E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  <w:r w:rsidRPr="00C75AF1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2A148F" w:rsidRPr="00C75AF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C75AF1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2A148F" w:rsidRPr="00C75AF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C75AF1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570ECA" w:rsidRPr="00C75AF1" w:rsidRDefault="00570ECA" w:rsidP="00570E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bookmarkEnd w:id="2"/>
    <w:p w:rsidR="00570ECA" w:rsidRPr="00C75AF1" w:rsidRDefault="00570ECA" w:rsidP="00570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Тематический план учебной дисциплины</w:t>
      </w:r>
    </w:p>
    <w:p w:rsidR="00570ECA" w:rsidRPr="00C75AF1" w:rsidRDefault="00570ECA" w:rsidP="00570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заочной формы обучения</w:t>
      </w:r>
    </w:p>
    <w:p w:rsidR="00570ECA" w:rsidRPr="00C75AF1" w:rsidRDefault="00570ECA" w:rsidP="00570E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1539"/>
        <w:gridCol w:w="1600"/>
        <w:gridCol w:w="1611"/>
        <w:gridCol w:w="1290"/>
      </w:tblGrid>
      <w:tr w:rsidR="00C75AF1" w:rsidRPr="00C75AF1" w:rsidTr="00570ECA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5AF1" w:rsidRPr="00C75AF1" w:rsidTr="00570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0ECA" w:rsidRPr="00C75AF1" w:rsidRDefault="00570ECA">
            <w:pPr>
              <w:ind w:left="-4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Лекции (в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0ECA" w:rsidRPr="00C75AF1" w:rsidRDefault="00570ECA">
            <w:pPr>
              <w:ind w:left="-3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(в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F1" w:rsidRPr="00C75AF1" w:rsidTr="00570EC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AF1" w:rsidRPr="00C75AF1" w:rsidTr="00570ECA">
        <w:trPr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C75AF1" w:rsidRPr="00C75AF1" w:rsidTr="00570EC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Общая характеристика  антикризисного законодательства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5AF1" w:rsidRPr="00C75AF1" w:rsidTr="00570EC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признаки несостоятельности юридического лица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5AF1" w:rsidRPr="00C75AF1" w:rsidTr="00570EC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банкротства юридического лица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5AF1" w:rsidRPr="00C75AF1" w:rsidTr="00570EC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Тема 4. Особенности банкротства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категорий должников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5AF1" w:rsidRPr="00C75AF1" w:rsidTr="00570EC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F1" w:rsidRPr="00C75AF1" w:rsidTr="00570EC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Всего по дисциплине.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5AF1" w:rsidRPr="00C75AF1" w:rsidTr="00570ECA">
        <w:trPr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0ECA" w:rsidRPr="00C75AF1" w:rsidRDefault="00570E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Итого по дисциплине 2 зачетные единицы</w:t>
            </w:r>
          </w:p>
        </w:tc>
      </w:tr>
    </w:tbl>
    <w:p w:rsidR="00570ECA" w:rsidRPr="00C75AF1" w:rsidRDefault="00570ECA" w:rsidP="00570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br w:type="page"/>
      </w:r>
      <w:r w:rsidRPr="00C75A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МАТЕРИАЛА ПО ТЕМАМ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ECA" w:rsidRPr="00C75AF1" w:rsidRDefault="00570ECA" w:rsidP="00570E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F1">
        <w:rPr>
          <w:rFonts w:ascii="Times New Roman" w:hAnsi="Times New Roman" w:cs="Times New Roman"/>
          <w:b/>
          <w:bCs/>
          <w:sz w:val="24"/>
          <w:szCs w:val="24"/>
        </w:rPr>
        <w:t>Тема 1. Общая характеристика  антикризисного законодательства</w:t>
      </w: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Понятие, экономическая сущность несостоятельности                (банкротства). Институт несостоятельности   в   зарубежном    праве. Российское    законодательство   о  несостоятельности (банкротстве). История и настоящий день. </w:t>
      </w: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Тема 2.</w:t>
      </w:r>
      <w:r w:rsidRPr="00C75AF1">
        <w:rPr>
          <w:rFonts w:ascii="Times New Roman" w:hAnsi="Times New Roman" w:cs="Times New Roman"/>
          <w:b/>
          <w:bCs/>
          <w:sz w:val="24"/>
          <w:szCs w:val="24"/>
        </w:rPr>
        <w:t>Понятие и признаки несостоятельности юридического лица</w:t>
      </w: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и признаки несостоятельности юридического лица. Процессуальные особенности  банкротства. Банкротство юридических лиц, особенности. </w:t>
      </w:r>
      <w:r w:rsidRPr="00C75AF1">
        <w:rPr>
          <w:rFonts w:ascii="Times New Roman" w:hAnsi="Times New Roman" w:cs="Times New Roman"/>
          <w:bCs/>
          <w:sz w:val="24"/>
          <w:szCs w:val="24"/>
        </w:rPr>
        <w:t xml:space="preserve">Банкротство кредитных организаций, особенности. </w:t>
      </w:r>
      <w:r w:rsidRPr="00C75AF1">
        <w:rPr>
          <w:rFonts w:ascii="Times New Roman" w:hAnsi="Times New Roman" w:cs="Times New Roman"/>
          <w:sz w:val="24"/>
          <w:szCs w:val="24"/>
        </w:rPr>
        <w:t>Полномочия государственного финансового контрольного органа.</w:t>
      </w: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Тема 3.</w:t>
      </w:r>
      <w:r w:rsidRPr="00C75AF1">
        <w:rPr>
          <w:rFonts w:ascii="Times New Roman" w:hAnsi="Times New Roman" w:cs="Times New Roman"/>
          <w:b/>
          <w:bCs/>
          <w:sz w:val="24"/>
          <w:szCs w:val="24"/>
        </w:rPr>
        <w:t>Процедуры банкротства юридического лица</w:t>
      </w: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Наблюдение. Финансовое оздоровление. Внешнее управление. Конкурсное производство. Мировое соглашение.</w:t>
      </w: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tabs>
          <w:tab w:val="left" w:pos="846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Тема 4. Особенности банкротства отдельных категорий должников</w:t>
      </w: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Банкротство градообразующих организаций. Банкротство сельскохозяйственных организаций. Банкротство финансовых организаций. Банкротство стратегических предприятий и организаций. Банкротство субъектов естественных монополий. Упрощенные процедуры банкротства.</w:t>
      </w:r>
    </w:p>
    <w:p w:rsidR="00570ECA" w:rsidRPr="00C75AF1" w:rsidRDefault="00570ECA" w:rsidP="00570ECA">
      <w:pPr>
        <w:pStyle w:val="af8"/>
        <w:spacing w:before="0" w:beforeAutospacing="0" w:after="0" w:afterAutospacing="0"/>
        <w:ind w:firstLine="708"/>
        <w:jc w:val="both"/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C75AF1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br w:type="page"/>
      </w:r>
      <w:r w:rsidR="00570ECA" w:rsidRPr="00C75AF1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lastRenderedPageBreak/>
        <w:t>ФОНД ОЦЕНОЧНЫХ СРЕДСТВ ДЛЯ ПРОВЕДЕНИЯ ПРОМЕЖУТОЧНОЙ АТТЕСТАЦИИ ОБУЧАЮЩИХСЯ ПО ДИСЦИПЛИНЕ</w:t>
      </w:r>
      <w:r w:rsidR="002A148F" w:rsidRPr="00C75AF1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570ECA" w:rsidRPr="00C75AF1" w:rsidRDefault="00570ECA" w:rsidP="00570EC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C75AF1" w:rsidRPr="00C75AF1" w:rsidTr="00570EC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570ECA" w:rsidRPr="00C75AF1" w:rsidTr="00570ECA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C75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владеет необходимыми навыками профессионального общения на иностранном языке (ОК-13);</w:t>
            </w:r>
          </w:p>
          <w:p w:rsidR="00570ECA" w:rsidRPr="00C75AF1" w:rsidRDefault="00570ECA" w:rsidP="00850888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570ECA" w:rsidRPr="00C75AF1" w:rsidRDefault="0057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570ECA" w:rsidRPr="00C75AF1" w:rsidRDefault="0057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осуществлять предупреждение 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выявлять и устранять причины и условия, способствующие их совершению (ПК-11);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570ECA" w:rsidRPr="00C75AF1" w:rsidRDefault="0057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профессиональными (ПК) компетенциями:</w:t>
            </w:r>
          </w:p>
          <w:p w:rsidR="00570ECA" w:rsidRPr="00C75AF1" w:rsidRDefault="00570EC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570ECA" w:rsidRPr="00C75AF1" w:rsidRDefault="00570EC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570ECA" w:rsidRPr="00C75AF1" w:rsidRDefault="00570EC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принимать решения и совершать юридические действия в точном соответствии с законом (ПК-4);</w:t>
            </w:r>
          </w:p>
          <w:p w:rsidR="00570ECA" w:rsidRPr="00C75AF1" w:rsidRDefault="00570EC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 (ПК-5).</w:t>
            </w:r>
          </w:p>
        </w:tc>
      </w:tr>
    </w:tbl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570ECA" w:rsidRPr="00C75AF1" w:rsidRDefault="00570ECA" w:rsidP="00570ECA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C75AF1" w:rsidRPr="00C75AF1" w:rsidTr="00570E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570ECA" w:rsidRPr="00C75AF1" w:rsidRDefault="00570E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570ECA" w:rsidRPr="00C75AF1" w:rsidRDefault="00570ECA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C75AF1" w:rsidRPr="00C75AF1" w:rsidTr="00570E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 Общая характеристика  антикризисного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1212D6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</w:t>
            </w:r>
            <w:r w:rsidR="00121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21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8F" w:rsidRPr="00C75AF1" w:rsidRDefault="002A148F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70ECA" w:rsidRPr="00C75AF1" w:rsidRDefault="00570ECA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C75AF1" w:rsidRPr="00C75AF1" w:rsidTr="00570E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Pr="00C75A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 признаки несостоятельности юридического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2A14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70ECA"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570ECA"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570ECA"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C75AF1" w:rsidRPr="00C75AF1" w:rsidTr="00570E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</w:t>
            </w:r>
            <w:r w:rsidRPr="00C75A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Процедуры банкротства юридического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1212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</w:t>
            </w:r>
            <w:r w:rsidR="00121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2A14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70ECA"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570ECA"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570ECA"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</w:t>
            </w:r>
            <w:r w:rsidR="00570ECA"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коллективный тренинг</w:t>
            </w:r>
          </w:p>
        </w:tc>
      </w:tr>
      <w:tr w:rsidR="00C75AF1" w:rsidRPr="00C75AF1" w:rsidTr="00570E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4. Особенности банкротства отдельных категорий должников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 w:rsidP="001212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</w:t>
            </w:r>
            <w:r w:rsidR="00121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2A14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70ECA"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570ECA"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570ECA"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70ECA" w:rsidRPr="00C75AF1" w:rsidTr="00570ECA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570ECA" w:rsidRPr="00C75AF1" w:rsidRDefault="00570ECA" w:rsidP="00570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570ECA" w:rsidRPr="00C75AF1" w:rsidRDefault="00570ECA" w:rsidP="00570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570ECA" w:rsidRPr="00C75AF1" w:rsidRDefault="00570ECA" w:rsidP="0057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570ECA" w:rsidRPr="00C75AF1" w:rsidRDefault="00570ECA" w:rsidP="0057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570ECA" w:rsidRPr="00C75AF1" w:rsidRDefault="00570ECA" w:rsidP="0057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570ECA" w:rsidRPr="00C75AF1" w:rsidRDefault="00570ECA" w:rsidP="0057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570ECA" w:rsidRPr="00C75AF1" w:rsidRDefault="00570ECA" w:rsidP="0057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570ECA" w:rsidRPr="00C75AF1" w:rsidRDefault="00570ECA" w:rsidP="0057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lastRenderedPageBreak/>
        <w:t>2. Проведение практических занятий.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</w:t>
      </w:r>
      <w:proofErr w:type="spellStart"/>
      <w:r w:rsidRPr="00C75AF1">
        <w:rPr>
          <w:rFonts w:ascii="Times New Roman" w:eastAsia="Calibri" w:hAnsi="Times New Roman" w:cs="Times New Roman"/>
          <w:sz w:val="24"/>
          <w:szCs w:val="24"/>
        </w:rPr>
        <w:t>деятельностно</w:t>
      </w:r>
      <w:proofErr w:type="spellEnd"/>
      <w:r w:rsidRPr="00C75AF1">
        <w:rPr>
          <w:rFonts w:ascii="Times New Roman" w:eastAsia="Calibri" w:hAnsi="Times New Roman" w:cs="Times New Roman"/>
          <w:sz w:val="24"/>
          <w:szCs w:val="24"/>
        </w:rPr>
        <w:t xml:space="preserve">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lastRenderedPageBreak/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570ECA" w:rsidRPr="00C75AF1" w:rsidRDefault="00570ECA" w:rsidP="00570EC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570ECA" w:rsidRPr="00C75AF1" w:rsidRDefault="00570ECA" w:rsidP="00570EC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3 Критерии оценивания выполнения заданий по выявлению уровня </w:t>
      </w:r>
      <w:proofErr w:type="spellStart"/>
      <w:r w:rsidRPr="00C75AF1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сформированности</w:t>
      </w:r>
      <w:proofErr w:type="spellEnd"/>
      <w:r w:rsidRPr="00C75AF1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 компетенций для проведения текущего контроля успеваемости и промежуточной аттестации</w:t>
      </w:r>
    </w:p>
    <w:p w:rsidR="00570ECA" w:rsidRPr="00C75AF1" w:rsidRDefault="00570ECA" w:rsidP="00570E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C75AF1" w:rsidRPr="00C75AF1" w:rsidTr="00570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C75AF1" w:rsidRPr="00C75AF1" w:rsidTr="00570ECA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75AF1" w:rsidRPr="00C75AF1" w:rsidTr="00570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 w:rsidP="00850888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C75AF1" w:rsidRPr="00C75AF1" w:rsidTr="00570ECA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 w:rsidP="00850888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C75AF1" w:rsidRPr="00C75AF1" w:rsidTr="00570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 w:rsidP="00850888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proofErr w:type="gramEnd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</w:t>
            </w:r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(КТ)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Коллективное занятие по заранее разработанному сценарию с использованием 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активных методов обучения. 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 (проблема) игрового 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взаимодействия, функционал ролей, ожидаемый (планируемый) результат по итогам игрового взаимодействия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C75A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репродуктивный уровень (обучающийся в процессе </w:t>
            </w: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75A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75A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C75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C75AF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C75AF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C75AF1" w:rsidRPr="00C75AF1" w:rsidTr="00570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F" w:rsidRPr="00C75AF1" w:rsidRDefault="002A148F" w:rsidP="002A148F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F" w:rsidRPr="00C75AF1" w:rsidRDefault="002A148F" w:rsidP="002A148F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F" w:rsidRPr="00C75AF1" w:rsidRDefault="002A148F" w:rsidP="002A148F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тренингового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F" w:rsidRPr="00C75AF1" w:rsidRDefault="002A148F" w:rsidP="002A148F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F" w:rsidRPr="00C75AF1" w:rsidRDefault="002A148F" w:rsidP="002A148F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2A148F" w:rsidRPr="00C75AF1" w:rsidRDefault="002A148F" w:rsidP="002A148F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C75AF1" w:rsidRPr="00C75AF1" w:rsidTr="00570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 w:rsidP="00850888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C75A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570ECA" w:rsidRPr="00C75AF1" w:rsidRDefault="00570ECA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ECA" w:rsidRPr="00C75AF1" w:rsidTr="00570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 w:rsidP="00850888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75A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C75A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2A148F" w:rsidRPr="00C75AF1" w:rsidRDefault="002A148F" w:rsidP="002A148F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C75AF1" w:rsidRPr="00C75AF1" w:rsidTr="00FA4EB3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C75AF1" w:rsidRPr="00C75AF1" w:rsidTr="00FA4E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C75AF1" w:rsidRPr="00C75AF1" w:rsidTr="00FA4E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A148F" w:rsidRPr="00C75AF1" w:rsidRDefault="002A148F" w:rsidP="00FA4EB3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A148F" w:rsidRPr="00C75AF1" w:rsidRDefault="002A148F" w:rsidP="00FA4EB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2A148F" w:rsidRPr="00C75AF1" w:rsidTr="00FA4E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A148F" w:rsidRPr="00C75AF1" w:rsidRDefault="002A148F" w:rsidP="00FA4EB3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A148F" w:rsidRPr="00C75AF1" w:rsidRDefault="002A148F" w:rsidP="00FA4EB3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2A148F" w:rsidRPr="00C75AF1" w:rsidRDefault="002A148F" w:rsidP="00FA4EB3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lastRenderedPageBreak/>
        <w:t xml:space="preserve">Уровень освоения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знаний, умений и навыков по дисциплине оценивается в форме бальной отметки по ряду критериев:</w:t>
      </w:r>
    </w:p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2A148F" w:rsidRPr="00C75AF1" w:rsidRDefault="002A148F" w:rsidP="002A14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lastRenderedPageBreak/>
        <w:t>В целом шкала оценивания в зависимости от уровня освоения компетенций выглядит следующим образом:</w:t>
      </w:r>
    </w:p>
    <w:p w:rsidR="002A148F" w:rsidRPr="00C75AF1" w:rsidRDefault="002A148F" w:rsidP="002A148F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C75AF1" w:rsidRPr="00C75AF1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2A148F" w:rsidRPr="00C75AF1" w:rsidRDefault="002A148F" w:rsidP="00FA4EB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75AF1" w:rsidRPr="00C75AF1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5AF1" w:rsidRPr="00C75AF1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5AF1" w:rsidRPr="00C75AF1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A148F" w:rsidRPr="00C75AF1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8F" w:rsidRPr="00C75AF1" w:rsidRDefault="002A148F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2A148F" w:rsidRPr="00C75AF1" w:rsidRDefault="002A148F" w:rsidP="002A1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570ECA" w:rsidRPr="00C75AF1" w:rsidRDefault="00570ECA" w:rsidP="00570E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eastAsia="Calibri" w:hAnsi="Times New Roman" w:cs="Times New Roman"/>
          <w:sz w:val="24"/>
          <w:szCs w:val="24"/>
        </w:rPr>
        <w:t>Примерные вопросы для подготовки к зачету по дисциплине</w:t>
      </w:r>
    </w:p>
    <w:p w:rsidR="00570ECA" w:rsidRPr="00C75AF1" w:rsidRDefault="00570ECA" w:rsidP="00570EC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Правовые основы несостоятельности (банкротства) юридических лиц как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гражданского права.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и признаки вещных прав.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Объекты вещных прав.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Виды вещных прав.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Правовые основы несостоятельности (банкротства) юридических лиц и присвоение (собственность).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Собственность (присвоение) как экономическая категория.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Правовые формы экономических отношений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Формы собственности и право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права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Правомочия собственника.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Определение права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Проблема "доверительной" и "расщепленной"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Основания и способы приобретения права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Первоначальные способы приобретения права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Производные способы приобретения права собственности.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Основания и способы прекращения права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Случаи принудительного изъятия имущества у частного собственника на возмездных основаниях.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Случаи безвозмездного принудительного изъятия имущества у собственника.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Объекты права частной собственности граждан.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 собственности граждан на земельные участки.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 собственности граждан на жилые помещения.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 собственности индивидуальных предпринимателей.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Юридические лица как субъекты права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Объекты права собственности юридических лиц.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 собственности хозяйственных товариществ.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lastRenderedPageBreak/>
        <w:t xml:space="preserve">Право собственности хозяйственных обществ.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 собственности производственных и потребительских кооперативов.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Право собственности некоммерческих организаций.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Общие положения о праве государственной и муниципальной (публичной)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Виды права собственности и правовой режим имущества.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Субъекты права публичной собственности.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Объекты права публичной собственности.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Значение и правовое регулирование приватизации публичного имущества.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приватизации публичного имущества.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Приватизация предприятий путем их преобразования в акционерные общества.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Продажа приватизируемых объектов на аукционах и конкурсах. Иные способы приватизации.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права общей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Виды права общей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Право общей долевой собственности.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права общей долевой собственности и определение долей ее участников.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Правовой режим доли в праве на общее имущество.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Осуществление права общей долевой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права общей совместной собственности.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 общей совместной собственности супругов.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 общей совместной собственности членов крестьянского (фермерского) хозяйства.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и классификация ограниченных вещных прав.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Ограниченное правовые основы несостоятельности (банкротства) юридических лиц как право на чужую вещь.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Признаки и определение ограниченного правовых основ несостоятельности (банкротства) юридических лиц.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Классификация ограниченных вещных прав.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Отдельные виды ограниченных вещных прав.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Сервитуты. Иные ограниченные вещные права по использованию чужих земельных участков.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Ограниченные вещные права по использованию чужих жилых помещений. Обеспечительные вещные права.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Особенности ограниченных вещных прав юридических лиц на хозяйствование с имуществом собственника.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Хозяйственное ведение и оперативное управление как особые имущественные права.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 оперативного управления.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 учреждения на самостоятельное распоряжение полученными доходами.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и гражданско-правовые способы защиты вещных прав.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защиты вещных прав.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Виды гражданско-правовых способов защиты вещных прав.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Иски о защите вещных прав от неправомерных действий публичной власти.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Проблема "конкуренции исков" при защите вещных прав.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и условия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виндикационного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иска.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 виндикации у добросовестного владельца вещи.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Последствия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виндикационного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иска.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иск. </w:t>
      </w:r>
    </w:p>
    <w:p w:rsidR="00570ECA" w:rsidRPr="00C75AF1" w:rsidRDefault="00570ECA" w:rsidP="00850888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Вещно-правовая защита титульного владения.</w:t>
      </w:r>
    </w:p>
    <w:p w:rsidR="00570ECA" w:rsidRPr="00C75AF1" w:rsidRDefault="00570ECA" w:rsidP="00570ECA">
      <w:pPr>
        <w:tabs>
          <w:tab w:val="left" w:pos="11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ECA" w:rsidRPr="00C75AF1" w:rsidRDefault="002A148F" w:rsidP="00570ECA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C75AF1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1. В соответствии с Федеральным законом «О несостоятельности (банкротстве)» юридическое лицо считается неспособным удовлетворить требования кредиторов, если: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не выполняет договорные обязательства;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обращено взыскание на его имущество по решению суда;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в) обязательства и (или) обязанности не исполнены им в течение</w:t>
      </w:r>
      <w:proofErr w:type="gramStart"/>
      <w:r w:rsidRPr="00C75AF1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C75AF1">
        <w:rPr>
          <w:rFonts w:ascii="Times New Roman" w:hAnsi="Times New Roman" w:cs="Times New Roman"/>
          <w:sz w:val="24"/>
          <w:szCs w:val="24"/>
          <w:lang w:eastAsia="en-US"/>
        </w:rPr>
        <w:t xml:space="preserve"> трех месяцев с момента наступления даты их исполнения.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2. В соответствии с Федеральным законом «О несостоятельности (банкротстве)» мораторий на удовлетворение требований кредиторов вводится с момента: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возбуждения дела о банкротстве арбитражным судом;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 xml:space="preserve">б) введения наблюдения;                                                              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proofErr w:type="gramStart"/>
      <w:r w:rsidRPr="00C75AF1">
        <w:rPr>
          <w:rFonts w:ascii="Times New Roman" w:hAnsi="Times New Roman" w:cs="Times New Roman"/>
          <w:sz w:val="24"/>
          <w:szCs w:val="24"/>
          <w:lang w:eastAsia="en-US"/>
        </w:rPr>
        <w:t>)в</w:t>
      </w:r>
      <w:proofErr w:type="gramEnd"/>
      <w:r w:rsidRPr="00C75AF1">
        <w:rPr>
          <w:rFonts w:ascii="Times New Roman" w:hAnsi="Times New Roman" w:cs="Times New Roman"/>
          <w:sz w:val="24"/>
          <w:szCs w:val="24"/>
          <w:lang w:eastAsia="en-US"/>
        </w:rPr>
        <w:t>ведения финансового оздоровления;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г) заключения мирового соглашения;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д) введения внешнего управления;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е) принятия арбитражным судом решения об отказе в признании должника банкротом.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3. В соответствии с Федеральным законом «О несостоятельности (банкротстве)» к крупным сделкам относятся: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сделки, влекущие распоряжение недвижимым имуществом;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сделки, связанные с распоряжением недвижимым имуществом и иным имуществом должника, балансовая стоимость которого превышает 10% балансовой стоимости активов должника, на момент заключения сделки;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в) сделки по отчуждению имущества, на совершение которых требуется согласие арбитражного суда.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4. По Федеральному закону «О несостоятельности (банкротстве)» срок конкурсного производства: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не может превышать 1 год;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не может превышать 1,5 года;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в) может быть продлен на 6 месяцев;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г) может быть продлен на 12 месяцев;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д) может быть продлен арбитражным судом на любой срок и продление срока может быть обжаловано;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е) может быть продлен арбитр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ажным судом на любой срок и про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>дление срока не может быть обжаловано;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ж) не может быть продлен арбитражным судом;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з) верно только б), д); и) верно только а), в), е); к) верно только а), в), д); л) верно только б), в), д); м) верно только б), в), е); н) верно только а), в), ж).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5. По Федеральному закону «О несостоятельности (банкротстве)» мерами по восстановлению платежеспособности должника могут быть: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 перепрофилирование производства;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продажа части имущества должника;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в) уступка прав требования должника;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г) продажа предприятия (бизнеса) должника;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д) верно все вышеперечисленное;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е) верно только а), б), в);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ж) верно только а), б), г);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з) верно только а), б).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6.  Какое решение вправе принять руководство предприятия при введении наблюдения: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о реорганизации предприятия;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о создании филиалов и представительств;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в) о выплате дивидендов;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г) о размещении облигаций и эмиссии иных ценных бумаг;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д)  о внесении изменений в структуру и штатное расписание предприятия?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7. По Федеральному закону «О несостоятельности (банкротстве)» может ли рассматриваться в качестве кандидатуры административного или внешнего управляющего лицо, осуществляющее полномочия временного управляющего: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да;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нет?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8. Участвует ли кредитор по обязательным платежам в заключении мирового соглашения: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да;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нет?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9. В соответствии с Федеральным законом «О несостоятельности (банкротстве)» внешний управляющий обязан производить расчеты с кредиторами: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со счетов должника в банках;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специального счета, открытого для этой цели.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10. На какой расчетный счет зачисляются денежные средства должника, поступающие в ходе конкурсного производства: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на расчетный счет основного кредитора;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расчетный счет ИФНС;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в) один счет должника (основной счет);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г)  разные счета должника, известные на момент открытия конкурсного производства?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11. Временный управляющий действует: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 с момента назначения его арбитражным судом и до введения внешнего управления и назначения внешнего управляющего или до принятия арбитражным судом решения о признании должника банкротом и назначения конкурсного управляющего;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с момента своего назначения арбитражным судом до утверждения арбитражным судом мирового соглашения;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 xml:space="preserve">в)  с момента назначения его арбитражным судом и до введения финансового оздоровления и назначения административного управляющего, введения внешнего управления и назначения внешнего управляющего или до принятия арбитражным судом решения о признании должника банкротом и назначения конкурсного управляющего, 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г) верно только б), в);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д) верно только а), б).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12. В соответствии с Федера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льным законом «О несостоятельно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>сти (банкротстве)» градообразующими организациями признаются: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юридические лица, на котор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ых занято не менее 25% численно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>сти работающего населения соответствующего населенного пункта;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б) юридические лица, численность работников которых с учетом членов их семей составляет не менее 50% численности населения соответствующего населенного пункта;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в)  организации, численность работников в которых превышает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5000 человек;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г) юридические лица, имеющи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е на своем балансе объекты соци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 xml:space="preserve">ально-коммунальной сферы и инженерной инфраструктуры, 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обслу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>живающие не менее 50% населения города;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д) верно все вышеперечисленное;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е) верно только а), в).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13. Федеральный закон «О несостоятельности (банкротстве)» не распространяется на: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казенные предприятия;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акционерные общества;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в) политические партии;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г) религиозные организации;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д) верно только а), в), г).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14. В соответствии с Федерал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ьным законом «О несостоятельнос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 xml:space="preserve">ти (банкротстве)» мораторий на 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удовлетворение требований креди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>торов не распространяется на требования: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о взыскании задолженности по заработной плате;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о выплате вознаграждений по авторским договорам;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в) граждан о возмещении вреда жизни или здоровью;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г) о возмещении убытков, выз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ванных отказом внешнего управля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>ющего от исполнения договоров должника;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д) верно только а), в);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е) верно только а), б), в);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ж) верно только а), б), в), г).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15. В соответствии с Федерал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ьным законом «О несостоятельнос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 xml:space="preserve">ти (банкротстве)» что понимается 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под несостоятельностью (банкрот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>ством)?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а) невыполнение должником д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оговорных обязательств и просро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>ченная более трех месяцев задолженность по заработной плате;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б) прекращение должником фи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нансово-хозяйственной деятельно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 xml:space="preserve">сти и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eastAsia="en-US"/>
        </w:rPr>
        <w:t>неликвидность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eastAsia="en-US"/>
        </w:rPr>
        <w:t xml:space="preserve"> его имущества;</w:t>
      </w:r>
    </w:p>
    <w:p w:rsidR="002A148F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в)  обращение взыскания на имущество должника в связи с его неплатежеспособностью;</w:t>
      </w:r>
    </w:p>
    <w:p w:rsidR="00570ECA" w:rsidRPr="00C75AF1" w:rsidRDefault="002A148F" w:rsidP="002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sz w:val="24"/>
          <w:szCs w:val="24"/>
          <w:lang w:eastAsia="en-US"/>
        </w:rPr>
        <w:t>г) признанная арбитражным судо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м или объявленная самим долж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>ником неспособность в полном объеме удовлетворить требованиям кредиторов по денежным обязател</w:t>
      </w:r>
      <w:r w:rsidR="00C75AF1">
        <w:rPr>
          <w:rFonts w:ascii="Times New Roman" w:hAnsi="Times New Roman" w:cs="Times New Roman"/>
          <w:sz w:val="24"/>
          <w:szCs w:val="24"/>
          <w:lang w:eastAsia="en-US"/>
        </w:rPr>
        <w:t>ьствам и (или) исполнить обязан</w:t>
      </w:r>
      <w:r w:rsidRPr="00C75AF1">
        <w:rPr>
          <w:rFonts w:ascii="Times New Roman" w:hAnsi="Times New Roman" w:cs="Times New Roman"/>
          <w:sz w:val="24"/>
          <w:szCs w:val="24"/>
          <w:lang w:eastAsia="en-US"/>
        </w:rPr>
        <w:t>ность по уплате обязательных платежей?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C75AF1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570ECA"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МЕТОДИЧЕСКИЕ МАТЕРИАЛЫ, ОПРЕДЕЛЯЮЩИЕ ПРОЦЕДУРЫ 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5AF1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570ECA" w:rsidRPr="00C75AF1" w:rsidRDefault="00570ECA" w:rsidP="0057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ECA" w:rsidRPr="00C75AF1" w:rsidRDefault="00570ECA" w:rsidP="00570E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C75AF1" w:rsidRPr="00C75AF1" w:rsidTr="002A1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C75AF1" w:rsidRPr="00C75AF1" w:rsidTr="002A148F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75AF1" w:rsidRPr="00C75AF1" w:rsidTr="002A1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 w:rsidP="00850888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связи в рамках раздела (темы) модуля, дисциплины, исходя из полученных знаний в ходе освоения учебной дисциплины.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C75AF1" w:rsidRPr="00C75AF1" w:rsidTr="002A1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F" w:rsidRPr="00C75AF1" w:rsidRDefault="002A148F" w:rsidP="002A148F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F" w:rsidRPr="00C75AF1" w:rsidRDefault="002A148F" w:rsidP="002A14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F" w:rsidRPr="00C75AF1" w:rsidRDefault="002A148F" w:rsidP="002A14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2A148F" w:rsidRPr="00C75AF1" w:rsidRDefault="002A148F" w:rsidP="002A14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т.д.), выбора одного из приводимых ответов или ответов по балльной системе. Тестовые задания обычно отличаются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диагностичностью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их выполнение и обработка не отнимают много времени. </w:t>
            </w:r>
          </w:p>
          <w:p w:rsidR="002A148F" w:rsidRPr="00C75AF1" w:rsidRDefault="002A148F" w:rsidP="002A14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C75AF1" w:rsidRPr="00C75AF1" w:rsidTr="002A148F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 w:rsidP="00850888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глоссарного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</w:t>
            </w:r>
            <w:proofErr w:type="spellEnd"/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570ECA" w:rsidRPr="00C75AF1" w:rsidRDefault="00570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дискуссионные методы </w:t>
            </w:r>
            <w:proofErr w:type="spellStart"/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570ECA" w:rsidRPr="00C75AF1" w:rsidRDefault="00570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игровые методы </w:t>
            </w:r>
            <w:proofErr w:type="spellStart"/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C7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C75AF1" w:rsidRPr="00C75AF1" w:rsidTr="002A1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 w:rsidP="00850888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proofErr w:type="gramEnd"/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Наиболее часто встречающаяся форма коллективного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– это всестороннее обсуждение спорного вопроса в публичном </w:t>
            </w: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570ECA" w:rsidRPr="00C75AF1" w:rsidTr="002A1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A" w:rsidRPr="00C75AF1" w:rsidRDefault="00570ECA" w:rsidP="00850888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570ECA" w:rsidRPr="00C75AF1" w:rsidRDefault="00570ECA" w:rsidP="00570ECA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570ECA" w:rsidRPr="00C75AF1" w:rsidRDefault="00570ECA" w:rsidP="00570ECA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C75AF1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2A148F" w:rsidRPr="00C75AF1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570ECA" w:rsidRPr="00C75AF1" w:rsidRDefault="00570ECA" w:rsidP="00570EC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570ECA" w:rsidRPr="00C75AF1" w:rsidRDefault="00570ECA" w:rsidP="00570EC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75AF1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570ECA" w:rsidRPr="00C75AF1" w:rsidRDefault="00570ECA" w:rsidP="00570EC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ECA" w:rsidRPr="00C75AF1" w:rsidRDefault="00570ECA" w:rsidP="00C75AF1">
      <w:pPr>
        <w:numPr>
          <w:ilvl w:val="0"/>
          <w:numId w:val="13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Несостоятельность (банкротство) [Электронный ресурс]: научно-практический </w:t>
      </w:r>
      <w:proofErr w:type="gram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комментарий новелл</w:t>
      </w:r>
      <w:proofErr w:type="gram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законодательства и практики его применения/ В.В.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Витрянский</w:t>
      </w:r>
      <w:proofErr w:type="spell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данные.— М.: Статут, 2012.— 336 c.— Режим доступа: http://www.iprbookshop.ru/29325.— ЭБС «</w:t>
      </w:r>
      <w:proofErr w:type="spell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75AF1">
        <w:rPr>
          <w:rFonts w:ascii="Times New Roman" w:hAnsi="Times New Roman" w:cs="Times New Roman"/>
          <w:i/>
          <w:sz w:val="24"/>
          <w:szCs w:val="24"/>
        </w:rPr>
        <w:t>.</w:t>
      </w:r>
    </w:p>
    <w:p w:rsidR="00570ECA" w:rsidRPr="00C75AF1" w:rsidRDefault="00570ECA" w:rsidP="00C75AF1">
      <w:pPr>
        <w:numPr>
          <w:ilvl w:val="0"/>
          <w:numId w:val="13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Кавелина</w:t>
      </w:r>
      <w:proofErr w:type="spell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Н.Ю. Комментарий к Федеральному закону от 25 февраля 1999 г. № 40-ФЗ «О несостоятельности (банкротстве) кредитных организаций» (2-е издание переработанное и дополненное) [Электронный ресурс]/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Кавелина</w:t>
      </w:r>
      <w:proofErr w:type="spell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Н.Ю., Беляев М.А.— Электрон</w:t>
      </w:r>
      <w:proofErr w:type="gram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екстовые данные.— Саратов: </w:t>
      </w:r>
      <w:proofErr w:type="gram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Ай</w:t>
      </w:r>
      <w:proofErr w:type="gram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 Эр Медиа, 2014.— 404 c.— Режим доступа: http://www.iprbookshop.ru/23272.— ЭБС «</w:t>
      </w:r>
      <w:proofErr w:type="spell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70ECA" w:rsidRPr="00C75AF1" w:rsidRDefault="00570ECA" w:rsidP="00C75AF1">
      <w:pPr>
        <w:numPr>
          <w:ilvl w:val="0"/>
          <w:numId w:val="13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Сборник разъяснений Высшего Арбитражного Суда Российской Федерации по банкротству [Электронный ресурс]/ — Электрон</w:t>
      </w:r>
      <w:proofErr w:type="gram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данные.— М.: Статут, 2015.— 496 c.— Режим доступа: http://www.iprbookshop.ru/29329.— ЭБС «</w:t>
      </w:r>
      <w:proofErr w:type="spellStart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C75AF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70ECA" w:rsidRPr="00C75AF1" w:rsidRDefault="00570ECA" w:rsidP="00570EC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70ECA" w:rsidRPr="00C75AF1" w:rsidRDefault="00570ECA" w:rsidP="00570EC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75AF1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570ECA" w:rsidRPr="00C75AF1" w:rsidRDefault="00C75AF1" w:rsidP="00850888">
      <w:pPr>
        <w:numPr>
          <w:ilvl w:val="0"/>
          <w:numId w:val="14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Кавелина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Н.Ю. Комментарий к Федеральному закону от 25 февраля 1999 г. № 40-ФЗ "О несостоятельности (банкротстве) кредитных организаций" [Электронный ресурс]/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Кавелина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Н.Ю.— Электрон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 xml:space="preserve">екстовые данные.— Саратов: 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 xml:space="preserve"> Пи Эр Медиа, 2010.— 410 c.— Режим доступа: http://www.iprbookshop.ru/1580.— ЭБС «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>»</w:t>
      </w:r>
      <w:r w:rsidR="00570ECA" w:rsidRPr="00C75AF1">
        <w:rPr>
          <w:rFonts w:ascii="Times New Roman" w:hAnsi="Times New Roman" w:cs="Times New Roman"/>
          <w:sz w:val="24"/>
          <w:szCs w:val="24"/>
        </w:rPr>
        <w:t>.</w:t>
      </w:r>
    </w:p>
    <w:p w:rsidR="00570ECA" w:rsidRPr="00C75AF1" w:rsidRDefault="00C75AF1" w:rsidP="00850888">
      <w:pPr>
        <w:numPr>
          <w:ilvl w:val="0"/>
          <w:numId w:val="14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Зинченко С.А. Предупреждение банкротства коммерческой организации. Методология и правовые механизмы [Электронный ресурс]: монография/ Зинченко С.А., Гончаров А.И.— Электрон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>екстовые данные.— М.: Юриспруденция, 2012.— 480 c.— Режим доступа: http://www.iprbookshop.ru/8079.— ЭБС «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>»</w:t>
      </w:r>
      <w:r w:rsidR="00570ECA" w:rsidRPr="00C75AF1">
        <w:rPr>
          <w:rFonts w:ascii="Times New Roman" w:hAnsi="Times New Roman" w:cs="Times New Roman"/>
          <w:sz w:val="24"/>
          <w:szCs w:val="24"/>
        </w:rPr>
        <w:t>.</w:t>
      </w:r>
    </w:p>
    <w:p w:rsidR="00570ECA" w:rsidRPr="00C75AF1" w:rsidRDefault="00C75AF1" w:rsidP="00850888">
      <w:pPr>
        <w:numPr>
          <w:ilvl w:val="0"/>
          <w:numId w:val="14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Ткачёв В.Н. Конкурсное право. Правовое регулирование несостоятельности (банкротства) в России [Электронный ресурс]: учебное пособие для студентов вузов, обучающихся по специальности 030501 «Юриспруденция» и 080503 «Антикризисное </w:t>
      </w:r>
      <w:r w:rsidRPr="00C75AF1">
        <w:rPr>
          <w:rFonts w:ascii="Times New Roman" w:hAnsi="Times New Roman" w:cs="Times New Roman"/>
          <w:sz w:val="24"/>
          <w:szCs w:val="24"/>
        </w:rPr>
        <w:lastRenderedPageBreak/>
        <w:t>управление»/ Ткачёв В.Н.— Электрон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>екстовые данные.— М.: ЮНИТИ-ДАНА, 2012.— 255 c.— Режим доступа: http://www.iprbookshop.ru/8729.— ЭБС «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>»</w:t>
      </w:r>
      <w:r w:rsidR="00570ECA" w:rsidRPr="00C75AF1">
        <w:rPr>
          <w:rFonts w:ascii="Times New Roman" w:hAnsi="Times New Roman" w:cs="Times New Roman"/>
          <w:sz w:val="24"/>
          <w:szCs w:val="24"/>
        </w:rPr>
        <w:t>.</w:t>
      </w:r>
    </w:p>
    <w:p w:rsidR="00570ECA" w:rsidRPr="00C75AF1" w:rsidRDefault="00C75AF1" w:rsidP="00850888">
      <w:pPr>
        <w:numPr>
          <w:ilvl w:val="0"/>
          <w:numId w:val="14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Юрьева Т.В. Банкротство отдельных категорий должников [Электронный ресурс]: учебное пособие/ Юрьева Т.В., Бочаров С.А., Волжанин А.В.— Электрон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>екстовые данные.— М.: Евразийский открытый институт, 2010.— 119 c.— Режим доступа: http://www.iprbookshop.ru/10620.— ЭБС «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>»</w:t>
      </w:r>
      <w:r w:rsidR="00570ECA" w:rsidRPr="00C75AF1">
        <w:rPr>
          <w:rFonts w:ascii="Times New Roman" w:hAnsi="Times New Roman" w:cs="Times New Roman"/>
          <w:sz w:val="24"/>
          <w:szCs w:val="24"/>
        </w:rPr>
        <w:t>.</w:t>
      </w:r>
    </w:p>
    <w:p w:rsidR="00570ECA" w:rsidRPr="00C75AF1" w:rsidRDefault="00C75AF1" w:rsidP="00850888">
      <w:pPr>
        <w:numPr>
          <w:ilvl w:val="0"/>
          <w:numId w:val="14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П.В. Правовые основы проведения процедур банкротства [Электронный ресурс]: учебное пособие/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П.В.— Электрон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A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75AF1">
        <w:rPr>
          <w:rFonts w:ascii="Times New Roman" w:hAnsi="Times New Roman" w:cs="Times New Roman"/>
          <w:sz w:val="24"/>
          <w:szCs w:val="24"/>
        </w:rPr>
        <w:t>екстовые данные.— М.: Евразийский открытый институт, 2011.— 568 c.— Режим доступа: http://www.iprbookshop.ru/11070.— ЭБС «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>»</w:t>
      </w:r>
      <w:r w:rsidR="00570ECA" w:rsidRPr="00C75AF1">
        <w:rPr>
          <w:rFonts w:ascii="Times New Roman" w:hAnsi="Times New Roman" w:cs="Times New Roman"/>
          <w:sz w:val="24"/>
          <w:szCs w:val="24"/>
        </w:rPr>
        <w:t>.</w:t>
      </w:r>
    </w:p>
    <w:p w:rsidR="00570ECA" w:rsidRPr="00C75AF1" w:rsidRDefault="00570ECA" w:rsidP="00570ECA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2A148F" w:rsidP="00570ECA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  <w:r w:rsidR="00570ECA" w:rsidRPr="00C75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ECA" w:rsidRPr="00C75AF1" w:rsidRDefault="00570ECA" w:rsidP="00570E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570ECA" w:rsidRPr="00C75AF1" w:rsidRDefault="00570ECA" w:rsidP="00850888">
      <w:pPr>
        <w:pStyle w:val="ae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5AF1">
        <w:rPr>
          <w:rFonts w:ascii="Times New Roman" w:hAnsi="Times New Roman" w:cs="Times New Roman"/>
          <w:sz w:val="24"/>
          <w:szCs w:val="24"/>
        </w:rPr>
        <w:t>ЭБС</w:t>
      </w:r>
      <w:r w:rsidRPr="00C75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n-US"/>
        </w:rPr>
        <w:t xml:space="preserve">  - http://www.iprbookshop.ru</w:t>
      </w:r>
    </w:p>
    <w:p w:rsidR="00570ECA" w:rsidRPr="00C75AF1" w:rsidRDefault="00570ECA" w:rsidP="00570E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570ECA" w:rsidRPr="00C75AF1" w:rsidRDefault="00570ECA" w:rsidP="00570E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2" w:history="1">
        <w:r w:rsidRPr="00C75AF1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proofErr w:type="spellStart"/>
        <w:r w:rsidRPr="00C75AF1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  <w:proofErr w:type="spellEnd"/>
      </w:hyperlink>
      <w:r w:rsidRPr="00C75AF1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75AF1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C75AF1">
        <w:rPr>
          <w:rFonts w:ascii="Times New Roman" w:hAnsi="Times New Roman" w:cs="Times New Roman"/>
          <w:bCs/>
          <w:sz w:val="24"/>
          <w:szCs w:val="24"/>
        </w:rPr>
        <w:t>/)</w:t>
      </w:r>
      <w:r w:rsidRPr="00C75AF1">
        <w:rPr>
          <w:rFonts w:ascii="Times New Roman" w:hAnsi="Times New Roman" w:cs="Times New Roman"/>
          <w:sz w:val="24"/>
          <w:szCs w:val="24"/>
        </w:rPr>
        <w:t>:</w:t>
      </w:r>
    </w:p>
    <w:p w:rsidR="00570ECA" w:rsidRPr="00C75AF1" w:rsidRDefault="00570ECA" w:rsidP="00850888">
      <w:pPr>
        <w:pStyle w:val="ae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>».</w:t>
      </w:r>
    </w:p>
    <w:p w:rsidR="00570ECA" w:rsidRPr="00C75AF1" w:rsidRDefault="00570ECA" w:rsidP="00570EC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</w:t>
      </w:r>
    </w:p>
    <w:p w:rsidR="00570ECA" w:rsidRPr="00C75AF1" w:rsidRDefault="00570ECA" w:rsidP="00570EC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2A148F" w:rsidRPr="00C75AF1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570ECA" w:rsidRPr="00C75AF1" w:rsidRDefault="00570ECA" w:rsidP="00570EC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C75AF1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C75AF1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</w:t>
      </w: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75AF1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570ECA" w:rsidRPr="00C75AF1" w:rsidRDefault="00570ECA" w:rsidP="00570ECA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570ECA" w:rsidRPr="00C75AF1" w:rsidRDefault="00570ECA" w:rsidP="00570EC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  <w:r w:rsidR="002A148F" w:rsidRPr="00C75AF1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570ECA" w:rsidRPr="00C75AF1" w:rsidRDefault="002A148F" w:rsidP="00570ECA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75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AF1">
        <w:rPr>
          <w:rFonts w:ascii="Times New Roman" w:hAnsi="Times New Roman" w:cs="Times New Roman"/>
          <w:b/>
          <w:bCs/>
          <w:sz w:val="24"/>
          <w:szCs w:val="24"/>
        </w:rPr>
        <w:t>Тема 1. Общая характеристика  антикризисного законодательства</w:t>
      </w: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5AF1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1, 2):</w:t>
      </w:r>
    </w:p>
    <w:p w:rsidR="00570ECA" w:rsidRPr="00C75AF1" w:rsidRDefault="00570ECA" w:rsidP="00850888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Понятие, экономическая сущность несостоятельности                (банкротства). </w:t>
      </w:r>
    </w:p>
    <w:p w:rsidR="00570ECA" w:rsidRPr="00C75AF1" w:rsidRDefault="00570ECA" w:rsidP="00850888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Институт несостоятельности   в   зарубежном    праве. </w:t>
      </w:r>
    </w:p>
    <w:p w:rsidR="00570ECA" w:rsidRPr="00C75AF1" w:rsidRDefault="00570ECA" w:rsidP="00850888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Российское    законодательство   о  несостоятельности (банкротстве). </w:t>
      </w:r>
    </w:p>
    <w:p w:rsidR="00570ECA" w:rsidRPr="00C75AF1" w:rsidRDefault="00570ECA" w:rsidP="00850888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История развития законодательства о несостоятельности юридических лиц. </w:t>
      </w: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C75AF1">
        <w:rPr>
          <w:rFonts w:ascii="Times New Roman" w:hAnsi="Times New Roman" w:cs="Times New Roman"/>
          <w:b/>
          <w:bCs/>
          <w:sz w:val="24"/>
          <w:szCs w:val="24"/>
        </w:rPr>
        <w:t>Понятие и признаки несостоятельности юридического лица</w:t>
      </w: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1, 2):</w:t>
      </w:r>
    </w:p>
    <w:p w:rsidR="00570ECA" w:rsidRPr="00C75AF1" w:rsidRDefault="00570ECA" w:rsidP="0085088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и признаки несостоятельности юридического лица. </w:t>
      </w:r>
    </w:p>
    <w:p w:rsidR="00570ECA" w:rsidRPr="00C75AF1" w:rsidRDefault="00570ECA" w:rsidP="0085088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Процессуальные особенности  банкротства. </w:t>
      </w:r>
    </w:p>
    <w:p w:rsidR="00570ECA" w:rsidRPr="00C75AF1" w:rsidRDefault="00570ECA" w:rsidP="0085088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Банкротство юридических лиц, особенности. </w:t>
      </w:r>
    </w:p>
    <w:p w:rsidR="00570ECA" w:rsidRPr="00C75AF1" w:rsidRDefault="00570ECA" w:rsidP="0085088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bCs/>
          <w:sz w:val="24"/>
          <w:szCs w:val="24"/>
        </w:rPr>
        <w:t xml:space="preserve">Банкротство кредитных организаций, особенности. </w:t>
      </w:r>
    </w:p>
    <w:p w:rsidR="00570ECA" w:rsidRPr="00C75AF1" w:rsidRDefault="00570ECA" w:rsidP="0085088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Полномочия государственного финансового контрольного органа.</w:t>
      </w:r>
    </w:p>
    <w:p w:rsidR="00570ECA" w:rsidRPr="00C75AF1" w:rsidRDefault="00570ECA" w:rsidP="00570ECA">
      <w:pPr>
        <w:tabs>
          <w:tab w:val="left" w:pos="22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ab/>
      </w: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Тема 3.</w:t>
      </w:r>
      <w:r w:rsidRPr="00C75AF1">
        <w:rPr>
          <w:rFonts w:ascii="Times New Roman" w:hAnsi="Times New Roman" w:cs="Times New Roman"/>
          <w:b/>
          <w:bCs/>
          <w:sz w:val="24"/>
          <w:szCs w:val="24"/>
        </w:rPr>
        <w:t>Процедуры банкротства юридического лица</w:t>
      </w:r>
    </w:p>
    <w:p w:rsidR="00570ECA" w:rsidRPr="00C75AF1" w:rsidRDefault="00570ECA" w:rsidP="00570EC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ECA" w:rsidRPr="00C75AF1" w:rsidRDefault="00570ECA" w:rsidP="00570EC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1, 2):</w:t>
      </w:r>
    </w:p>
    <w:p w:rsidR="00570ECA" w:rsidRPr="00C75AF1" w:rsidRDefault="00570ECA" w:rsidP="00850888">
      <w:pPr>
        <w:numPr>
          <w:ilvl w:val="0"/>
          <w:numId w:val="19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Наблюдение. </w:t>
      </w:r>
    </w:p>
    <w:p w:rsidR="00570ECA" w:rsidRPr="00C75AF1" w:rsidRDefault="00570ECA" w:rsidP="00850888">
      <w:pPr>
        <w:numPr>
          <w:ilvl w:val="0"/>
          <w:numId w:val="19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Финансовое оздоровление. </w:t>
      </w:r>
    </w:p>
    <w:p w:rsidR="00570ECA" w:rsidRPr="00C75AF1" w:rsidRDefault="00570ECA" w:rsidP="00850888">
      <w:pPr>
        <w:numPr>
          <w:ilvl w:val="0"/>
          <w:numId w:val="19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Внешнее управление. </w:t>
      </w:r>
    </w:p>
    <w:p w:rsidR="00570ECA" w:rsidRPr="00C75AF1" w:rsidRDefault="00570ECA" w:rsidP="00850888">
      <w:pPr>
        <w:numPr>
          <w:ilvl w:val="0"/>
          <w:numId w:val="19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Конкурсное производство. </w:t>
      </w:r>
    </w:p>
    <w:p w:rsidR="00570ECA" w:rsidRPr="00C75AF1" w:rsidRDefault="00570ECA" w:rsidP="00850888">
      <w:pPr>
        <w:numPr>
          <w:ilvl w:val="0"/>
          <w:numId w:val="19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Мировое соглашение.</w:t>
      </w: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tabs>
          <w:tab w:val="left" w:pos="846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Тема 4. Особенности банкротства отдельных категорий должников</w:t>
      </w: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AF1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 «Банкротство градообразующих организаций»):</w:t>
      </w:r>
    </w:p>
    <w:p w:rsidR="00570ECA" w:rsidRPr="00C75AF1" w:rsidRDefault="00570ECA" w:rsidP="00850888">
      <w:pPr>
        <w:numPr>
          <w:ilvl w:val="0"/>
          <w:numId w:val="20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и признаки градообразующей организации. </w:t>
      </w:r>
    </w:p>
    <w:p w:rsidR="00570ECA" w:rsidRPr="00C75AF1" w:rsidRDefault="00570ECA" w:rsidP="00850888">
      <w:pPr>
        <w:numPr>
          <w:ilvl w:val="0"/>
          <w:numId w:val="20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рассмотрения дела о банкротстве градообразующей организации. </w:t>
      </w:r>
    </w:p>
    <w:p w:rsidR="00570ECA" w:rsidRPr="00C75AF1" w:rsidRDefault="00570ECA" w:rsidP="00850888">
      <w:pPr>
        <w:numPr>
          <w:ilvl w:val="0"/>
          <w:numId w:val="20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Введение внешнего управления градообразующей организацией под поручительство. </w:t>
      </w:r>
    </w:p>
    <w:p w:rsidR="00570ECA" w:rsidRPr="00C75AF1" w:rsidRDefault="00570ECA" w:rsidP="00850888">
      <w:pPr>
        <w:numPr>
          <w:ilvl w:val="0"/>
          <w:numId w:val="20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Продажа предприятия градообразующей организации. </w:t>
      </w:r>
    </w:p>
    <w:p w:rsidR="00570ECA" w:rsidRPr="00C75AF1" w:rsidRDefault="00570ECA" w:rsidP="00850888">
      <w:pPr>
        <w:numPr>
          <w:ilvl w:val="0"/>
          <w:numId w:val="20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Продажа имущества градообразующей организации, признанной банкротом.</w:t>
      </w:r>
    </w:p>
    <w:p w:rsidR="00570ECA" w:rsidRPr="00C75AF1" w:rsidRDefault="00570ECA" w:rsidP="00570ECA">
      <w:pPr>
        <w:tabs>
          <w:tab w:val="left" w:pos="846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5AF1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 «Банкротство сельскохозяйственных организаций»):</w:t>
      </w:r>
    </w:p>
    <w:p w:rsidR="00570ECA" w:rsidRPr="00C75AF1" w:rsidRDefault="00570ECA" w:rsidP="00850888">
      <w:pPr>
        <w:numPr>
          <w:ilvl w:val="0"/>
          <w:numId w:val="2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Общие положения банкротства сельскохозяйственных организаций. </w:t>
      </w:r>
    </w:p>
    <w:p w:rsidR="00570ECA" w:rsidRPr="00C75AF1" w:rsidRDefault="00570ECA" w:rsidP="00850888">
      <w:pPr>
        <w:numPr>
          <w:ilvl w:val="0"/>
          <w:numId w:val="2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Наблюдение, финансовое оздоровление сельскохозяйственной организации и внешнее управление сельскохозяйственной организацией. </w:t>
      </w:r>
    </w:p>
    <w:p w:rsidR="00570ECA" w:rsidRPr="00C75AF1" w:rsidRDefault="00570ECA" w:rsidP="00850888">
      <w:pPr>
        <w:numPr>
          <w:ilvl w:val="0"/>
          <w:numId w:val="2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75AF1">
        <w:rPr>
          <w:rFonts w:ascii="Times New Roman" w:hAnsi="Times New Roman" w:cs="Times New Roman"/>
          <w:sz w:val="24"/>
          <w:szCs w:val="24"/>
        </w:rPr>
        <w:t>Особенности продажи имущества и имущественных прав сельскохозяйственных организаций.</w:t>
      </w: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AF1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3 «Банкротство финансовых организаций»):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Несостоятельность (банкротство) кредитной организации.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Федеральный закон  о несостоятельности (банкротстве) кредитных организаций.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Меры по предупреждению банкротства кредитных организаций.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Институт страхования банковских вкладов.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Системы страхования банковских вкладов.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Правовые, финансовые и организационные основы функционирования системы обязательного страхования вкладов.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Компетенция и порядок образования Агентства по страхованию вкладов.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Процедуры в деле о банкротстве кредитной организации.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Финансовое оздоровление кредитной организации.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Временная администрация по управлению кредитной организации и ее функции.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Реорганизация кредитной организации.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Производство по делу о банкротстве кредитной организации.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Особенности конкурсного производства кредитной организации, признанной банкротом. 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Банкротство страховой организации.</w:t>
      </w:r>
    </w:p>
    <w:p w:rsidR="00570ECA" w:rsidRPr="00C75AF1" w:rsidRDefault="00570ECA" w:rsidP="008508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 Особенности регулирования банкротства профессиональных участников рынка ценных бумаг.</w:t>
      </w: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tabs>
          <w:tab w:val="left" w:pos="846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5AF1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4 «Банкротство стратегических предприятий и организаций»):</w:t>
      </w:r>
    </w:p>
    <w:p w:rsidR="00570ECA" w:rsidRPr="00C75AF1" w:rsidRDefault="00570ECA" w:rsidP="00850888">
      <w:pPr>
        <w:numPr>
          <w:ilvl w:val="0"/>
          <w:numId w:val="23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Особенности банкротства стратегических предприятий и организаций. </w:t>
      </w:r>
    </w:p>
    <w:p w:rsidR="00570ECA" w:rsidRPr="00C75AF1" w:rsidRDefault="00570ECA" w:rsidP="00850888">
      <w:pPr>
        <w:numPr>
          <w:ilvl w:val="0"/>
          <w:numId w:val="23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Меры по предупреждению банкротства стратегических предприятий и организаций. </w:t>
      </w:r>
    </w:p>
    <w:p w:rsidR="00570ECA" w:rsidRPr="00C75AF1" w:rsidRDefault="00570ECA" w:rsidP="00850888">
      <w:pPr>
        <w:numPr>
          <w:ilvl w:val="0"/>
          <w:numId w:val="23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Лица, участвующие в деле о банкротстве стратегических предприятия или организации. </w:t>
      </w:r>
    </w:p>
    <w:p w:rsidR="00570ECA" w:rsidRPr="00C75AF1" w:rsidRDefault="00570ECA" w:rsidP="00850888">
      <w:pPr>
        <w:numPr>
          <w:ilvl w:val="0"/>
          <w:numId w:val="23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Арбитражный управляющий и его функции в деле о банкротстве стратегических предприятия или организации  </w:t>
      </w:r>
    </w:p>
    <w:p w:rsidR="00570ECA" w:rsidRPr="00C75AF1" w:rsidRDefault="00570ECA" w:rsidP="00850888">
      <w:pPr>
        <w:numPr>
          <w:ilvl w:val="0"/>
          <w:numId w:val="23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Процедуры банкротства стратегических предприятий и организаций.</w:t>
      </w: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tabs>
          <w:tab w:val="left" w:pos="846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5 «Банкротство субъектов естественных монополий»):</w:t>
      </w:r>
    </w:p>
    <w:p w:rsidR="00570ECA" w:rsidRPr="00C75AF1" w:rsidRDefault="00570ECA" w:rsidP="00850888">
      <w:pPr>
        <w:numPr>
          <w:ilvl w:val="0"/>
          <w:numId w:val="24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lastRenderedPageBreak/>
        <w:t xml:space="preserve">Банкротство субъектов естественных монополий. </w:t>
      </w:r>
    </w:p>
    <w:p w:rsidR="00570ECA" w:rsidRPr="00C75AF1" w:rsidRDefault="00570ECA" w:rsidP="00850888">
      <w:pPr>
        <w:numPr>
          <w:ilvl w:val="0"/>
          <w:numId w:val="24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proofErr w:type="spellStart"/>
      <w:r w:rsidRPr="00C75AF1">
        <w:rPr>
          <w:rFonts w:ascii="Times New Roman" w:hAnsi="Times New Roman" w:cs="Times New Roman"/>
          <w:bCs/>
          <w:sz w:val="24"/>
          <w:szCs w:val="24"/>
        </w:rPr>
        <w:t>закон</w:t>
      </w:r>
      <w:proofErr w:type="gramStart"/>
      <w:r w:rsidRPr="00C75AF1"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 w:rsidRPr="00C75AF1">
        <w:rPr>
          <w:rFonts w:ascii="Times New Roman" w:hAnsi="Times New Roman" w:cs="Times New Roman"/>
          <w:bCs/>
          <w:sz w:val="24"/>
          <w:szCs w:val="24"/>
        </w:rPr>
        <w:t>б</w:t>
      </w:r>
      <w:proofErr w:type="spellEnd"/>
      <w:r w:rsidRPr="00C75AF1">
        <w:rPr>
          <w:rFonts w:ascii="Times New Roman" w:hAnsi="Times New Roman" w:cs="Times New Roman"/>
          <w:bCs/>
          <w:sz w:val="24"/>
          <w:szCs w:val="24"/>
        </w:rPr>
        <w:t xml:space="preserve"> особенностях несостоятельности (банкротства) субъектов естественных монополий топливно-энергетического комплекса». </w:t>
      </w:r>
    </w:p>
    <w:p w:rsidR="00570ECA" w:rsidRPr="00C75AF1" w:rsidRDefault="00570ECA" w:rsidP="00850888">
      <w:pPr>
        <w:numPr>
          <w:ilvl w:val="0"/>
          <w:numId w:val="24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Рассмотрение дела о банкротстве субъектов естественных монополий. </w:t>
      </w:r>
    </w:p>
    <w:p w:rsidR="00570ECA" w:rsidRPr="00C75AF1" w:rsidRDefault="00570ECA" w:rsidP="00850888">
      <w:pPr>
        <w:numPr>
          <w:ilvl w:val="0"/>
          <w:numId w:val="24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Внешнее управление субъектом естественной монополии. </w:t>
      </w:r>
    </w:p>
    <w:p w:rsidR="00570ECA" w:rsidRPr="00C75AF1" w:rsidRDefault="00570ECA" w:rsidP="00850888">
      <w:pPr>
        <w:numPr>
          <w:ilvl w:val="0"/>
          <w:numId w:val="24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Продажа имущества должника - субъекта естественной монополии. </w:t>
      </w:r>
    </w:p>
    <w:p w:rsidR="00570ECA" w:rsidRPr="00C75AF1" w:rsidRDefault="00570ECA" w:rsidP="00850888">
      <w:pPr>
        <w:numPr>
          <w:ilvl w:val="0"/>
          <w:numId w:val="24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Перепрофилирование или закрытие производства (производств), осуществляющего производство (реализацию) товаров (работ, услуг) в условиях естественной монополии.</w:t>
      </w:r>
    </w:p>
    <w:p w:rsidR="00570ECA" w:rsidRPr="00C75AF1" w:rsidRDefault="00570ECA" w:rsidP="00570ECA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CA" w:rsidRPr="00C75AF1" w:rsidRDefault="00570ECA" w:rsidP="00570ECA">
      <w:pPr>
        <w:tabs>
          <w:tab w:val="left" w:pos="846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5 «Упрощенные процедуры банкротства»):</w:t>
      </w:r>
    </w:p>
    <w:p w:rsidR="00570ECA" w:rsidRPr="00C75AF1" w:rsidRDefault="00570ECA" w:rsidP="00850888">
      <w:pPr>
        <w:pStyle w:val="ConsNormal"/>
        <w:numPr>
          <w:ilvl w:val="0"/>
          <w:numId w:val="25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ликвидируемого должника. </w:t>
      </w:r>
    </w:p>
    <w:p w:rsidR="00570ECA" w:rsidRPr="00C75AF1" w:rsidRDefault="00570ECA" w:rsidP="00850888">
      <w:pPr>
        <w:pStyle w:val="ConsNormal"/>
        <w:numPr>
          <w:ilvl w:val="0"/>
          <w:numId w:val="25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Особенности банкротства ликвидируемого должника. </w:t>
      </w:r>
    </w:p>
    <w:p w:rsidR="00570ECA" w:rsidRPr="00C75AF1" w:rsidRDefault="00570ECA" w:rsidP="00850888">
      <w:pPr>
        <w:pStyle w:val="ConsNormal"/>
        <w:numPr>
          <w:ilvl w:val="0"/>
          <w:numId w:val="25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Конкурсное производство. </w:t>
      </w:r>
    </w:p>
    <w:p w:rsidR="00570ECA" w:rsidRPr="00C75AF1" w:rsidRDefault="00570ECA" w:rsidP="00850888">
      <w:pPr>
        <w:pStyle w:val="ConsNormal"/>
        <w:numPr>
          <w:ilvl w:val="0"/>
          <w:numId w:val="25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Конкурсный управляющий. </w:t>
      </w:r>
    </w:p>
    <w:p w:rsidR="00570ECA" w:rsidRPr="00C75AF1" w:rsidRDefault="00570ECA" w:rsidP="00850888">
      <w:pPr>
        <w:pStyle w:val="ConsNormal"/>
        <w:numPr>
          <w:ilvl w:val="0"/>
          <w:numId w:val="25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Последствия отказа от ликвидации должника в порядке банкротства.</w:t>
      </w:r>
    </w:p>
    <w:p w:rsidR="00570ECA" w:rsidRPr="00C75AF1" w:rsidRDefault="00570ECA" w:rsidP="00850888">
      <w:pPr>
        <w:pStyle w:val="ConsNormal"/>
        <w:numPr>
          <w:ilvl w:val="0"/>
          <w:numId w:val="25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Понятие отсутствующего должника. </w:t>
      </w:r>
    </w:p>
    <w:p w:rsidR="00570ECA" w:rsidRPr="00C75AF1" w:rsidRDefault="00570ECA" w:rsidP="00850888">
      <w:pPr>
        <w:pStyle w:val="ConsNormal"/>
        <w:numPr>
          <w:ilvl w:val="0"/>
          <w:numId w:val="25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Особенности подачи заявления о признании отсутствующего должника банкротом. </w:t>
      </w:r>
    </w:p>
    <w:p w:rsidR="00570ECA" w:rsidRPr="00C75AF1" w:rsidRDefault="00570ECA" w:rsidP="00850888">
      <w:pPr>
        <w:pStyle w:val="ConsNormal"/>
        <w:numPr>
          <w:ilvl w:val="0"/>
          <w:numId w:val="25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Процедура рассмотрения дела о банкротстве отсутствующего должника. </w:t>
      </w:r>
    </w:p>
    <w:p w:rsidR="00570ECA" w:rsidRPr="00C75AF1" w:rsidRDefault="00570ECA" w:rsidP="00850888">
      <w:pPr>
        <w:pStyle w:val="ConsNormal"/>
        <w:numPr>
          <w:ilvl w:val="0"/>
          <w:numId w:val="25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Механизм распределения выручки.</w:t>
      </w:r>
    </w:p>
    <w:p w:rsidR="00570ECA" w:rsidRPr="00C75AF1" w:rsidRDefault="00570ECA" w:rsidP="00570EC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br w:type="page"/>
      </w:r>
    </w:p>
    <w:p w:rsidR="00570ECA" w:rsidRPr="00C75AF1" w:rsidRDefault="002A148F" w:rsidP="00570ECA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570ECA" w:rsidRPr="00C75AF1" w:rsidRDefault="00570ECA" w:rsidP="00570ECA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C75AF1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C75AF1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По степени использования в информационных технологиях компьютеров различают компьютерные и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бескомпьютерные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технологии обучения.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К числу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бескомпьютерных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информационных технологий предъявления учебной информации относятся бумажные, оптотехнические,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электроннотехнические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графопроекторы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>, кинопроекторы, лазерные указки; к электронным телевизоры и проигрыватели лазерных дисков.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</w:t>
      </w:r>
      <w:r w:rsidRPr="00C75AF1">
        <w:rPr>
          <w:rFonts w:ascii="Times New Roman" w:hAnsi="Times New Roman" w:cs="Times New Roman"/>
          <w:sz w:val="24"/>
          <w:szCs w:val="24"/>
        </w:rPr>
        <w:lastRenderedPageBreak/>
        <w:t>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Инернет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Специфика технологий Интернет - WWW (от англ.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С помощью специального оборудования и программного обеспечения через Интернет проводятся аудио и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видеоконсультации</w:t>
      </w:r>
      <w:proofErr w:type="spellEnd"/>
      <w:r w:rsidR="002A148F" w:rsidRPr="00C75AF1">
        <w:rPr>
          <w:rFonts w:ascii="Times New Roman" w:hAnsi="Times New Roman" w:cs="Times New Roman"/>
          <w:sz w:val="24"/>
          <w:szCs w:val="24"/>
        </w:rPr>
        <w:t xml:space="preserve"> </w:t>
      </w:r>
      <w:r w:rsidRPr="00C75AF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C75AF1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C75AF1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570ECA" w:rsidRPr="00C75AF1" w:rsidRDefault="00570ECA" w:rsidP="00850888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570ECA" w:rsidRPr="00C75AF1" w:rsidRDefault="00570ECA" w:rsidP="00850888">
      <w:pPr>
        <w:numPr>
          <w:ilvl w:val="0"/>
          <w:numId w:val="27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570ECA" w:rsidRPr="00C75AF1" w:rsidRDefault="00570ECA" w:rsidP="00850888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lastRenderedPageBreak/>
        <w:t>дискуссии и семинары, проводимые через компьютерные телекоммуникации;</w:t>
      </w:r>
    </w:p>
    <w:p w:rsidR="00570ECA" w:rsidRPr="00C75AF1" w:rsidRDefault="00570ECA" w:rsidP="00850888">
      <w:pPr>
        <w:numPr>
          <w:ilvl w:val="0"/>
          <w:numId w:val="2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570ECA" w:rsidRPr="00C75AF1" w:rsidRDefault="00570ECA" w:rsidP="00850888">
      <w:pPr>
        <w:numPr>
          <w:ilvl w:val="0"/>
          <w:numId w:val="2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570ECA" w:rsidRPr="00C75AF1" w:rsidRDefault="00570ECA" w:rsidP="00850888">
      <w:pPr>
        <w:numPr>
          <w:ilvl w:val="0"/>
          <w:numId w:val="2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570ECA" w:rsidRPr="00C75AF1" w:rsidRDefault="00570ECA" w:rsidP="00850888">
      <w:pPr>
        <w:numPr>
          <w:ilvl w:val="0"/>
          <w:numId w:val="2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570ECA" w:rsidRPr="00C75AF1" w:rsidRDefault="00570ECA" w:rsidP="00850888">
      <w:pPr>
        <w:numPr>
          <w:ilvl w:val="0"/>
          <w:numId w:val="2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двусторонние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видеотелеконференции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>;</w:t>
      </w:r>
    </w:p>
    <w:p w:rsidR="00570ECA" w:rsidRPr="00C75AF1" w:rsidRDefault="00570ECA" w:rsidP="00850888">
      <w:pPr>
        <w:numPr>
          <w:ilvl w:val="0"/>
          <w:numId w:val="2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570ECA" w:rsidRPr="00C75AF1" w:rsidRDefault="00570ECA" w:rsidP="00850888">
      <w:pPr>
        <w:numPr>
          <w:ilvl w:val="0"/>
          <w:numId w:val="2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Необходимая часть системы дистанционного обучения - самообучение. В процессе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самообученияо</w:t>
      </w:r>
      <w:proofErr w:type="spellEnd"/>
      <w:r w:rsidR="002A148F" w:rsidRPr="00C7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F1">
        <w:rPr>
          <w:rFonts w:ascii="Times New Roman" w:hAnsi="Times New Roman" w:cs="Times New Roman"/>
          <w:sz w:val="24"/>
          <w:szCs w:val="24"/>
        </w:rPr>
        <w:t>бучающийся</w:t>
      </w:r>
      <w:proofErr w:type="spellEnd"/>
      <w:r w:rsidRPr="00C75AF1">
        <w:rPr>
          <w:rFonts w:ascii="Times New Roman" w:hAnsi="Times New Roman" w:cs="Times New Roman"/>
          <w:sz w:val="24"/>
          <w:szCs w:val="24"/>
        </w:rPr>
        <w:t xml:space="preserve">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570ECA" w:rsidRPr="00C75AF1" w:rsidRDefault="00570ECA" w:rsidP="00570EC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570ECA" w:rsidRPr="00C75AF1" w:rsidRDefault="00570ECA" w:rsidP="00570E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570ECA" w:rsidRPr="00C75AF1" w:rsidRDefault="00570ECA" w:rsidP="00570EC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570ECA" w:rsidRPr="00C75AF1" w:rsidRDefault="00570ECA" w:rsidP="00570EC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570ECA" w:rsidRPr="00C75AF1" w:rsidRDefault="00570ECA" w:rsidP="00570EC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C75AF1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C75AF1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C75AF1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C75AF1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C75AF1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570ECA" w:rsidRPr="00C75AF1" w:rsidRDefault="00570ECA" w:rsidP="00570E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C75AF1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C75AF1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3" w:history="1">
        <w:r w:rsidRPr="00C75AF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75AF1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75AF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proofErr w:type="spellEnd"/>
        <w:r w:rsidRPr="00C75AF1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75AF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75AF1">
        <w:rPr>
          <w:rFonts w:ascii="Times New Roman" w:hAnsi="Times New Roman" w:cs="Times New Roman"/>
          <w:sz w:val="24"/>
          <w:szCs w:val="24"/>
        </w:rPr>
        <w:t>.</w:t>
      </w:r>
    </w:p>
    <w:p w:rsidR="00570ECA" w:rsidRPr="00C75AF1" w:rsidRDefault="00570ECA" w:rsidP="00570E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570ECA" w:rsidRPr="00C75AF1" w:rsidRDefault="00570ECA" w:rsidP="0057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lastRenderedPageBreak/>
        <w:t xml:space="preserve">Общее количество применяемых в вузе технических средств показано в таблице. </w:t>
      </w:r>
    </w:p>
    <w:p w:rsidR="00570ECA" w:rsidRPr="00C75AF1" w:rsidRDefault="00570ECA" w:rsidP="00570E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C75AF1" w:rsidRPr="00C75AF1" w:rsidTr="00570EC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C75AF1" w:rsidRPr="00C75AF1" w:rsidTr="00570EC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5AF1" w:rsidRPr="00C75AF1" w:rsidTr="00570EC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AF1" w:rsidRPr="00C75AF1" w:rsidTr="00570EC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AF1" w:rsidRPr="00C75AF1" w:rsidTr="00570EC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Ксероксы (в </w:t>
            </w:r>
            <w:proofErr w:type="spellStart"/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F1" w:rsidRPr="00C75AF1" w:rsidTr="00570EC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F1" w:rsidRPr="00C75AF1" w:rsidTr="00570EC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F1" w:rsidRPr="00C75AF1" w:rsidTr="00570EC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CA" w:rsidRPr="00C75AF1" w:rsidTr="00570EC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A" w:rsidRPr="00C75AF1" w:rsidRDefault="0057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0ECA" w:rsidRPr="00C75AF1" w:rsidRDefault="00570ECA" w:rsidP="00570EC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570ECA" w:rsidP="00570EC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CA" w:rsidRPr="00C75AF1" w:rsidRDefault="002A148F" w:rsidP="00570EC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F1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bookmarkEnd w:id="7"/>
    <w:p w:rsidR="00570ECA" w:rsidRPr="00C75AF1" w:rsidRDefault="00570ECA" w:rsidP="00570E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75AF1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570ECA" w:rsidRPr="00C75AF1" w:rsidRDefault="00570ECA" w:rsidP="0057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570ECA" w:rsidRPr="00C75AF1" w:rsidRDefault="00570ECA" w:rsidP="0057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570ECA" w:rsidRPr="00C75AF1" w:rsidRDefault="00570ECA" w:rsidP="0057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570ECA" w:rsidRPr="00C75AF1" w:rsidRDefault="00570ECA" w:rsidP="0057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570ECA" w:rsidRPr="00C75AF1" w:rsidRDefault="00570ECA" w:rsidP="0057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570ECA" w:rsidRPr="00C75AF1" w:rsidRDefault="00570ECA" w:rsidP="00570E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C75AF1" w:rsidRDefault="00570ECA" w:rsidP="00570E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AF1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C75AF1" w:rsidRDefault="002B3AF0" w:rsidP="0034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3E1" w:rsidRPr="00C75AF1" w:rsidRDefault="00AB43E1" w:rsidP="0034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43E1" w:rsidRPr="00C75AF1" w:rsidSect="00DF429A">
      <w:footerReference w:type="default" r:id="rId14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10" w:rsidRDefault="00811210">
      <w:pPr>
        <w:spacing w:after="0" w:line="240" w:lineRule="auto"/>
      </w:pPr>
      <w:r>
        <w:separator/>
      </w:r>
    </w:p>
  </w:endnote>
  <w:endnote w:type="continuationSeparator" w:id="0">
    <w:p w:rsidR="00811210" w:rsidRDefault="008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1E" w:rsidRDefault="004A2405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5611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4805">
      <w:rPr>
        <w:rStyle w:val="af2"/>
        <w:noProof/>
      </w:rPr>
      <w:t>33</w:t>
    </w:r>
    <w:r>
      <w:rPr>
        <w:rStyle w:val="af2"/>
      </w:rPr>
      <w:fldChar w:fldCharType="end"/>
    </w:r>
  </w:p>
  <w:p w:rsidR="0005611E" w:rsidRDefault="00056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10" w:rsidRDefault="00811210">
      <w:pPr>
        <w:spacing w:after="0" w:line="240" w:lineRule="auto"/>
      </w:pPr>
      <w:r>
        <w:separator/>
      </w:r>
    </w:p>
  </w:footnote>
  <w:footnote w:type="continuationSeparator" w:id="0">
    <w:p w:rsidR="00811210" w:rsidRDefault="0081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5E" w:rsidRDefault="00803B5E" w:rsidP="007F71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47D82"/>
    <w:multiLevelType w:val="hybridMultilevel"/>
    <w:tmpl w:val="E1AAE1C2"/>
    <w:lvl w:ilvl="0" w:tplc="5C8A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B0DDF"/>
    <w:multiLevelType w:val="hybridMultilevel"/>
    <w:tmpl w:val="E8B05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5F4901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B25E7"/>
    <w:multiLevelType w:val="multilevel"/>
    <w:tmpl w:val="FD58A13E"/>
    <w:lvl w:ilvl="0">
      <w:start w:val="3"/>
      <w:numFmt w:val="bullet"/>
      <w:lvlText w:val="-"/>
      <w:lvlJc w:val="left"/>
      <w:pPr>
        <w:tabs>
          <w:tab w:val="num" w:pos="1165"/>
        </w:tabs>
        <w:ind w:left="1165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4771F"/>
    <w:multiLevelType w:val="hybridMultilevel"/>
    <w:tmpl w:val="5664A02A"/>
    <w:lvl w:ilvl="0" w:tplc="BEEAA5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A3916AC"/>
    <w:multiLevelType w:val="hybridMultilevel"/>
    <w:tmpl w:val="235A947A"/>
    <w:lvl w:ilvl="0" w:tplc="9962E4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D6E12D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2412C9"/>
    <w:multiLevelType w:val="hybridMultilevel"/>
    <w:tmpl w:val="E710D362"/>
    <w:lvl w:ilvl="0" w:tplc="5FB660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0C01FF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6F41125"/>
    <w:multiLevelType w:val="singleLevel"/>
    <w:tmpl w:val="2970F9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</w:abstractNum>
  <w:abstractNum w:abstractNumId="18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60C01"/>
    <w:multiLevelType w:val="hybridMultilevel"/>
    <w:tmpl w:val="337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079DB"/>
    <w:multiLevelType w:val="hybridMultilevel"/>
    <w:tmpl w:val="650C0546"/>
    <w:lvl w:ilvl="0" w:tplc="FC26D4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CA5726"/>
    <w:multiLevelType w:val="hybridMultilevel"/>
    <w:tmpl w:val="B3F68C20"/>
    <w:lvl w:ilvl="0" w:tplc="D7987C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4E95103"/>
    <w:multiLevelType w:val="hybridMultilevel"/>
    <w:tmpl w:val="C538965C"/>
    <w:lvl w:ilvl="0" w:tplc="ABB0E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7C8A13D2"/>
    <w:multiLevelType w:val="hybridMultilevel"/>
    <w:tmpl w:val="403E1336"/>
    <w:lvl w:ilvl="0" w:tplc="809667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E334811"/>
    <w:multiLevelType w:val="hybridMultilevel"/>
    <w:tmpl w:val="5F6ABDF2"/>
    <w:lvl w:ilvl="0" w:tplc="ABE63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372DED"/>
    <w:multiLevelType w:val="hybridMultilevel"/>
    <w:tmpl w:val="AFE2E91C"/>
    <w:lvl w:ilvl="0" w:tplc="CB44A1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17"/>
    <w:lvlOverride w:ilvl="0">
      <w:startOverride w:val="1"/>
    </w:lvlOverride>
  </w:num>
  <w:num w:numId="4">
    <w:abstractNumId w:val="16"/>
  </w:num>
  <w:num w:numId="5">
    <w:abstractNumId w:val="8"/>
  </w:num>
  <w:num w:numId="6">
    <w:abstractNumId w:val="4"/>
  </w:num>
  <w:num w:numId="7">
    <w:abstractNumId w:val="25"/>
  </w:num>
  <w:num w:numId="8">
    <w:abstractNumId w:val="1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0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354B"/>
    <w:rsid w:val="0001768D"/>
    <w:rsid w:val="00051550"/>
    <w:rsid w:val="0005611E"/>
    <w:rsid w:val="00060B34"/>
    <w:rsid w:val="00071FFF"/>
    <w:rsid w:val="0007289C"/>
    <w:rsid w:val="000976BB"/>
    <w:rsid w:val="000D3C8D"/>
    <w:rsid w:val="000E2D2E"/>
    <w:rsid w:val="000E3076"/>
    <w:rsid w:val="0010283D"/>
    <w:rsid w:val="00116752"/>
    <w:rsid w:val="001212D6"/>
    <w:rsid w:val="00124BB5"/>
    <w:rsid w:val="00144805"/>
    <w:rsid w:val="0018775F"/>
    <w:rsid w:val="001A6255"/>
    <w:rsid w:val="001A7674"/>
    <w:rsid w:val="001B3692"/>
    <w:rsid w:val="001B6A34"/>
    <w:rsid w:val="001B6BB5"/>
    <w:rsid w:val="001C5D31"/>
    <w:rsid w:val="001E2FB4"/>
    <w:rsid w:val="001F748C"/>
    <w:rsid w:val="002015FF"/>
    <w:rsid w:val="00236A67"/>
    <w:rsid w:val="00241256"/>
    <w:rsid w:val="002474FC"/>
    <w:rsid w:val="00260406"/>
    <w:rsid w:val="002608D5"/>
    <w:rsid w:val="00261B82"/>
    <w:rsid w:val="0026204F"/>
    <w:rsid w:val="00265BE7"/>
    <w:rsid w:val="002748D8"/>
    <w:rsid w:val="002838CA"/>
    <w:rsid w:val="002A0092"/>
    <w:rsid w:val="002A148F"/>
    <w:rsid w:val="002A36F7"/>
    <w:rsid w:val="002A4222"/>
    <w:rsid w:val="002B02DD"/>
    <w:rsid w:val="002B3AF0"/>
    <w:rsid w:val="002D0EED"/>
    <w:rsid w:val="002E7FDF"/>
    <w:rsid w:val="003108E1"/>
    <w:rsid w:val="00321629"/>
    <w:rsid w:val="00340EB5"/>
    <w:rsid w:val="003426A5"/>
    <w:rsid w:val="00346926"/>
    <w:rsid w:val="003561DD"/>
    <w:rsid w:val="003728A5"/>
    <w:rsid w:val="00375DE8"/>
    <w:rsid w:val="003761D2"/>
    <w:rsid w:val="00380B25"/>
    <w:rsid w:val="00395DDF"/>
    <w:rsid w:val="003B497B"/>
    <w:rsid w:val="003C0C22"/>
    <w:rsid w:val="003C3760"/>
    <w:rsid w:val="003D1200"/>
    <w:rsid w:val="003E56E6"/>
    <w:rsid w:val="00401ACF"/>
    <w:rsid w:val="00422F8E"/>
    <w:rsid w:val="00424136"/>
    <w:rsid w:val="004429A1"/>
    <w:rsid w:val="0044787E"/>
    <w:rsid w:val="00465203"/>
    <w:rsid w:val="00491C30"/>
    <w:rsid w:val="004A2405"/>
    <w:rsid w:val="004A335B"/>
    <w:rsid w:val="004A6FA1"/>
    <w:rsid w:val="004B15AA"/>
    <w:rsid w:val="004C34BD"/>
    <w:rsid w:val="00512E1F"/>
    <w:rsid w:val="00524AD8"/>
    <w:rsid w:val="00570EA3"/>
    <w:rsid w:val="00570ECA"/>
    <w:rsid w:val="005A3E1B"/>
    <w:rsid w:val="005E14ED"/>
    <w:rsid w:val="005E4082"/>
    <w:rsid w:val="005F2376"/>
    <w:rsid w:val="0061514A"/>
    <w:rsid w:val="00630D5D"/>
    <w:rsid w:val="006418D8"/>
    <w:rsid w:val="00646F85"/>
    <w:rsid w:val="00686E12"/>
    <w:rsid w:val="006C697C"/>
    <w:rsid w:val="006D0A76"/>
    <w:rsid w:val="006F4786"/>
    <w:rsid w:val="00702AD9"/>
    <w:rsid w:val="00711701"/>
    <w:rsid w:val="00717D71"/>
    <w:rsid w:val="00751F03"/>
    <w:rsid w:val="00764E45"/>
    <w:rsid w:val="00772720"/>
    <w:rsid w:val="00774DAB"/>
    <w:rsid w:val="007772B6"/>
    <w:rsid w:val="00777AD1"/>
    <w:rsid w:val="00777D08"/>
    <w:rsid w:val="00795C94"/>
    <w:rsid w:val="007A0CDA"/>
    <w:rsid w:val="007A2FF1"/>
    <w:rsid w:val="007A64D8"/>
    <w:rsid w:val="007A6A13"/>
    <w:rsid w:val="007C4D2A"/>
    <w:rsid w:val="007D2E09"/>
    <w:rsid w:val="007D347E"/>
    <w:rsid w:val="007F025C"/>
    <w:rsid w:val="007F6B82"/>
    <w:rsid w:val="007F6FEC"/>
    <w:rsid w:val="007F743C"/>
    <w:rsid w:val="00803B5E"/>
    <w:rsid w:val="00806DAB"/>
    <w:rsid w:val="00811210"/>
    <w:rsid w:val="00850888"/>
    <w:rsid w:val="00866DFE"/>
    <w:rsid w:val="00876976"/>
    <w:rsid w:val="00886E97"/>
    <w:rsid w:val="00892829"/>
    <w:rsid w:val="008A5AF0"/>
    <w:rsid w:val="008D3AEF"/>
    <w:rsid w:val="008D6819"/>
    <w:rsid w:val="008E196D"/>
    <w:rsid w:val="008E1AFD"/>
    <w:rsid w:val="00902EB0"/>
    <w:rsid w:val="0091223D"/>
    <w:rsid w:val="00914D4C"/>
    <w:rsid w:val="00920266"/>
    <w:rsid w:val="00925883"/>
    <w:rsid w:val="00930F19"/>
    <w:rsid w:val="00930F6F"/>
    <w:rsid w:val="00934D77"/>
    <w:rsid w:val="00942B32"/>
    <w:rsid w:val="0097398E"/>
    <w:rsid w:val="00976997"/>
    <w:rsid w:val="00987301"/>
    <w:rsid w:val="009902D2"/>
    <w:rsid w:val="009D5952"/>
    <w:rsid w:val="009E44C6"/>
    <w:rsid w:val="009F1037"/>
    <w:rsid w:val="009F6CAB"/>
    <w:rsid w:val="00A0268A"/>
    <w:rsid w:val="00A1615A"/>
    <w:rsid w:val="00A24951"/>
    <w:rsid w:val="00A2662C"/>
    <w:rsid w:val="00A319BC"/>
    <w:rsid w:val="00A31FFF"/>
    <w:rsid w:val="00A3597F"/>
    <w:rsid w:val="00A477D3"/>
    <w:rsid w:val="00A61475"/>
    <w:rsid w:val="00AA362C"/>
    <w:rsid w:val="00AB07E6"/>
    <w:rsid w:val="00AB43E1"/>
    <w:rsid w:val="00AD73EC"/>
    <w:rsid w:val="00AE51AA"/>
    <w:rsid w:val="00AE556D"/>
    <w:rsid w:val="00B01DCB"/>
    <w:rsid w:val="00B1676A"/>
    <w:rsid w:val="00B24662"/>
    <w:rsid w:val="00B42C01"/>
    <w:rsid w:val="00B64C87"/>
    <w:rsid w:val="00B72CD1"/>
    <w:rsid w:val="00B7581D"/>
    <w:rsid w:val="00B854A5"/>
    <w:rsid w:val="00B90E03"/>
    <w:rsid w:val="00B91170"/>
    <w:rsid w:val="00B9449E"/>
    <w:rsid w:val="00B96814"/>
    <w:rsid w:val="00BB4EA0"/>
    <w:rsid w:val="00BC66E4"/>
    <w:rsid w:val="00BC7202"/>
    <w:rsid w:val="00BD42F9"/>
    <w:rsid w:val="00BF55A5"/>
    <w:rsid w:val="00C05772"/>
    <w:rsid w:val="00C05DF3"/>
    <w:rsid w:val="00C06896"/>
    <w:rsid w:val="00C20AE1"/>
    <w:rsid w:val="00C43F22"/>
    <w:rsid w:val="00C4484D"/>
    <w:rsid w:val="00C46B3C"/>
    <w:rsid w:val="00C50D45"/>
    <w:rsid w:val="00C75AF1"/>
    <w:rsid w:val="00C900FB"/>
    <w:rsid w:val="00C920C2"/>
    <w:rsid w:val="00CB1C22"/>
    <w:rsid w:val="00CB408C"/>
    <w:rsid w:val="00CC2351"/>
    <w:rsid w:val="00CD193C"/>
    <w:rsid w:val="00CE2A6E"/>
    <w:rsid w:val="00CF07EA"/>
    <w:rsid w:val="00D1016A"/>
    <w:rsid w:val="00D10AFB"/>
    <w:rsid w:val="00D16FED"/>
    <w:rsid w:val="00D26072"/>
    <w:rsid w:val="00D331ED"/>
    <w:rsid w:val="00D431AA"/>
    <w:rsid w:val="00D5083A"/>
    <w:rsid w:val="00D5562C"/>
    <w:rsid w:val="00D55D53"/>
    <w:rsid w:val="00D64CF2"/>
    <w:rsid w:val="00D704AD"/>
    <w:rsid w:val="00D91FB7"/>
    <w:rsid w:val="00D939D9"/>
    <w:rsid w:val="00DA07CA"/>
    <w:rsid w:val="00DB474E"/>
    <w:rsid w:val="00DC01EF"/>
    <w:rsid w:val="00DC1441"/>
    <w:rsid w:val="00DC6EEA"/>
    <w:rsid w:val="00DD03AF"/>
    <w:rsid w:val="00DD1F3D"/>
    <w:rsid w:val="00DD738A"/>
    <w:rsid w:val="00DF429A"/>
    <w:rsid w:val="00DF45CF"/>
    <w:rsid w:val="00E04726"/>
    <w:rsid w:val="00E14416"/>
    <w:rsid w:val="00E36574"/>
    <w:rsid w:val="00E40BD2"/>
    <w:rsid w:val="00E5301F"/>
    <w:rsid w:val="00E53A95"/>
    <w:rsid w:val="00E61A5A"/>
    <w:rsid w:val="00E631AC"/>
    <w:rsid w:val="00E7639A"/>
    <w:rsid w:val="00E80062"/>
    <w:rsid w:val="00E91A68"/>
    <w:rsid w:val="00EA29A9"/>
    <w:rsid w:val="00EB20AB"/>
    <w:rsid w:val="00EB5B8B"/>
    <w:rsid w:val="00EC2953"/>
    <w:rsid w:val="00EE57D9"/>
    <w:rsid w:val="00EF58E6"/>
    <w:rsid w:val="00EF7B6B"/>
    <w:rsid w:val="00F043CF"/>
    <w:rsid w:val="00F33A95"/>
    <w:rsid w:val="00F57260"/>
    <w:rsid w:val="00F81970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uiPriority w:val="99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B96814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uiPriority w:val="99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uiPriority w:val="99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E14416"/>
  </w:style>
  <w:style w:type="paragraph" w:styleId="31">
    <w:name w:val="Body Text 3"/>
    <w:basedOn w:val="a"/>
    <w:link w:val="32"/>
    <w:uiPriority w:val="99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uiPriority w:val="99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uiPriority w:val="99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uiPriority w:val="99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uiPriority w:val="99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E61A5A"/>
    <w:rPr>
      <w:rFonts w:ascii="Times New Roman" w:hAnsi="Times New Roman"/>
      <w:b/>
      <w:sz w:val="32"/>
    </w:rPr>
  </w:style>
  <w:style w:type="paragraph" w:customStyle="1" w:styleId="FR1">
    <w:name w:val="FR1"/>
    <w:uiPriority w:val="99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uiPriority w:val="99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uiPriority w:val="99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uiPriority w:val="99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uiPriority w:val="99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uiPriority w:val="99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uiPriority w:val="99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uiPriority w:val="99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uiPriority w:val="99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uiPriority w:val="99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uiPriority w:val="99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uiPriority w:val="99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uiPriority w:val="99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uiPriority w:val="99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rsid w:val="00E61A5A"/>
    <w:rPr>
      <w:rFonts w:ascii="Times New Roman" w:hAnsi="Times New Roman"/>
    </w:rPr>
  </w:style>
  <w:style w:type="paragraph" w:customStyle="1" w:styleId="26">
    <w:name w:val="Обычный2"/>
    <w:uiPriority w:val="99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uiPriority w:val="99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uiPriority w:val="99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uiPriority w:val="99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uiPriority w:val="99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uiPriority w:val="99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uiPriority w:val="99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uiPriority w:val="99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uiPriority w:val="99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uiPriority w:val="99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uiPriority w:val="99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uiPriority w:val="99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rsid w:val="005A3E1B"/>
  </w:style>
  <w:style w:type="paragraph" w:customStyle="1" w:styleId="320">
    <w:name w:val="Основной текст с отступом 32"/>
    <w:basedOn w:val="a"/>
    <w:uiPriority w:val="99"/>
    <w:rsid w:val="008D3AEF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9">
    <w:name w:val="Цитата2"/>
    <w:basedOn w:val="a"/>
    <w:uiPriority w:val="99"/>
    <w:rsid w:val="004A6FA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50">
    <w:name w:val="Основной текст с отступом 25"/>
    <w:basedOn w:val="a"/>
    <w:uiPriority w:val="99"/>
    <w:rsid w:val="004A6FA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30">
    <w:name w:val="Основной текст с отступом 33"/>
    <w:basedOn w:val="a"/>
    <w:uiPriority w:val="99"/>
    <w:rsid w:val="004A6FA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30">
    <w:name w:val="Основной текст 23"/>
    <w:basedOn w:val="a"/>
    <w:uiPriority w:val="99"/>
    <w:rsid w:val="004A6FA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6">
    <w:name w:val="Обычный3"/>
    <w:uiPriority w:val="99"/>
    <w:rsid w:val="004A6FA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42">
    <w:name w:val="Обычный4"/>
    <w:uiPriority w:val="99"/>
    <w:rsid w:val="00AB43E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styleId="2a">
    <w:name w:val="List 2"/>
    <w:basedOn w:val="a"/>
    <w:uiPriority w:val="99"/>
    <w:rsid w:val="007F6FEC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Цитата3"/>
    <w:basedOn w:val="a"/>
    <w:uiPriority w:val="99"/>
    <w:rsid w:val="007A2FF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60">
    <w:name w:val="Основной текст с отступом 26"/>
    <w:basedOn w:val="a"/>
    <w:uiPriority w:val="99"/>
    <w:rsid w:val="007A2FF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40">
    <w:name w:val="Основной текст с отступом 34"/>
    <w:basedOn w:val="a"/>
    <w:uiPriority w:val="99"/>
    <w:rsid w:val="007A2FF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41">
    <w:name w:val="Основной текст 24"/>
    <w:basedOn w:val="a"/>
    <w:uiPriority w:val="99"/>
    <w:rsid w:val="007A2FF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52">
    <w:name w:val="Обычный5"/>
    <w:uiPriority w:val="99"/>
    <w:rsid w:val="007A2FF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ConsNormal">
    <w:name w:val="ConsNormal"/>
    <w:uiPriority w:val="99"/>
    <w:rsid w:val="007A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4">
    <w:name w:val="Комментарий"/>
    <w:basedOn w:val="a"/>
    <w:next w:val="a"/>
    <w:uiPriority w:val="99"/>
    <w:rsid w:val="007A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Основ. текст"/>
    <w:uiPriority w:val="99"/>
    <w:rsid w:val="00764E45"/>
    <w:pPr>
      <w:spacing w:line="210" w:lineRule="atLeast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-f2">
    <w:name w:val="Основ. -f2екст"/>
    <w:uiPriority w:val="99"/>
    <w:rsid w:val="00764E45"/>
    <w:pPr>
      <w:widowControl w:val="0"/>
      <w:spacing w:line="210" w:lineRule="auto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16">
    <w:name w:val="тема программы1"/>
    <w:basedOn w:val="a"/>
    <w:uiPriority w:val="99"/>
    <w:rsid w:val="00764E45"/>
    <w:pPr>
      <w:tabs>
        <w:tab w:val="left" w:pos="1191"/>
      </w:tabs>
      <w:spacing w:after="0" w:line="212" w:lineRule="atLeast"/>
      <w:ind w:left="1191" w:hanging="908"/>
    </w:pPr>
    <w:rPr>
      <w:rFonts w:ascii="TimesET" w:hAnsi="TimesET" w:cs="TimesET"/>
      <w:b/>
      <w:bCs/>
      <w:sz w:val="18"/>
      <w:szCs w:val="18"/>
    </w:rPr>
  </w:style>
  <w:style w:type="paragraph" w:customStyle="1" w:styleId="aff6">
    <w:name w:val="т"/>
    <w:basedOn w:val="16"/>
    <w:uiPriority w:val="99"/>
    <w:rsid w:val="00764E45"/>
    <w:pPr>
      <w:widowControl w:val="0"/>
      <w:tabs>
        <w:tab w:val="clear" w:pos="1191"/>
        <w:tab w:val="left" w:pos="1361"/>
      </w:tabs>
      <w:spacing w:line="212" w:lineRule="auto"/>
      <w:ind w:left="1361" w:hanging="1078"/>
    </w:pPr>
  </w:style>
  <w:style w:type="paragraph" w:customStyle="1" w:styleId="38">
    <w:name w:val="тема программы3"/>
    <w:basedOn w:val="a"/>
    <w:uiPriority w:val="99"/>
    <w:rsid w:val="00764E45"/>
    <w:pPr>
      <w:tabs>
        <w:tab w:val="left" w:pos="1531"/>
      </w:tabs>
      <w:spacing w:after="0" w:line="212" w:lineRule="atLeast"/>
      <w:ind w:left="1531" w:hanging="1248"/>
    </w:pPr>
    <w:rPr>
      <w:rFonts w:ascii="TimesET" w:hAnsi="TimesET" w:cs="TimesET"/>
      <w:b/>
      <w:bCs/>
      <w:sz w:val="18"/>
      <w:szCs w:val="18"/>
    </w:rPr>
  </w:style>
  <w:style w:type="paragraph" w:customStyle="1" w:styleId="aff7">
    <w:name w:val="литература"/>
    <w:basedOn w:val="aff5"/>
    <w:uiPriority w:val="99"/>
    <w:rsid w:val="00764E45"/>
    <w:pPr>
      <w:tabs>
        <w:tab w:val="left" w:pos="397"/>
      </w:tabs>
      <w:spacing w:line="212" w:lineRule="atLeast"/>
      <w:ind w:left="397" w:hanging="397"/>
    </w:pPr>
    <w:rPr>
      <w:color w:val="auto"/>
    </w:rPr>
  </w:style>
  <w:style w:type="character" w:styleId="aff8">
    <w:name w:val="FollowedHyperlink"/>
    <w:basedOn w:val="a0"/>
    <w:uiPriority w:val="99"/>
    <w:semiHidden/>
    <w:unhideWhenUsed/>
    <w:rsid w:val="00570ECA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570E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g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C:\Users\A684~1\AppData\Local\Temp\FineReader11.00\media\image2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BB31-89AF-4A49-A91D-3734495E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11319</Words>
  <Characters>64523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75691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Проректор</cp:lastModifiedBy>
  <cp:revision>102</cp:revision>
  <dcterms:created xsi:type="dcterms:W3CDTF">2013-03-31T07:29:00Z</dcterms:created>
  <dcterms:modified xsi:type="dcterms:W3CDTF">2017-04-05T11:39:00Z</dcterms:modified>
</cp:coreProperties>
</file>