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2F" w:rsidRDefault="00DC142F"/>
    <w:p w:rsidR="00387B73" w:rsidRPr="00387B73" w:rsidRDefault="00387B73" w:rsidP="00387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Ч</w:t>
      </w:r>
      <w:r w:rsidRPr="00387B7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исленност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ь</w:t>
      </w:r>
      <w:r w:rsidRPr="00387B7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обучающихся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Частного образовательного учреждения высшего образования «Северо-Кавказский гуманитарный институт»</w:t>
      </w:r>
      <w:r w:rsidRPr="00387B7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по реализуемым образовательным программам по договорам об образовании за счёт средств физических и (или) юридических лиц</w:t>
      </w:r>
    </w:p>
    <w:tbl>
      <w:tblPr>
        <w:tblpPr w:leftFromText="180" w:rightFromText="180" w:vertAnchor="page" w:horzAnchor="margin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023"/>
        <w:gridCol w:w="4266"/>
        <w:gridCol w:w="3296"/>
        <w:gridCol w:w="3811"/>
      </w:tblGrid>
      <w:tr w:rsidR="00387B73" w:rsidRPr="00A3789D" w:rsidTr="00387B73">
        <w:trPr>
          <w:trHeight w:val="1305"/>
        </w:trPr>
        <w:tc>
          <w:tcPr>
            <w:tcW w:w="1095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789D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A3789D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A3789D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2023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789D">
              <w:rPr>
                <w:rFonts w:ascii="Times New Roman" w:hAnsi="Times New Roman"/>
                <w:sz w:val="32"/>
                <w:szCs w:val="32"/>
              </w:rPr>
              <w:t>код</w:t>
            </w:r>
          </w:p>
        </w:tc>
        <w:tc>
          <w:tcPr>
            <w:tcW w:w="4266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789D">
              <w:rPr>
                <w:rFonts w:ascii="Times New Roman" w:hAnsi="Times New Roman"/>
                <w:sz w:val="32"/>
                <w:szCs w:val="32"/>
              </w:rPr>
              <w:t>Наименование образовательной программы</w:t>
            </w:r>
          </w:p>
        </w:tc>
        <w:tc>
          <w:tcPr>
            <w:tcW w:w="3296" w:type="dxa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Форма обучения</w:t>
            </w:r>
          </w:p>
        </w:tc>
        <w:tc>
          <w:tcPr>
            <w:tcW w:w="3811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789D">
              <w:rPr>
                <w:rFonts w:ascii="Times New Roman" w:hAnsi="Times New Roman"/>
                <w:sz w:val="32"/>
                <w:szCs w:val="32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обучающихся</w:t>
            </w:r>
            <w:proofErr w:type="gramEnd"/>
          </w:p>
        </w:tc>
      </w:tr>
      <w:tr w:rsidR="00387B73" w:rsidRPr="00A3789D" w:rsidTr="00387B73">
        <w:trPr>
          <w:trHeight w:val="441"/>
        </w:trPr>
        <w:tc>
          <w:tcPr>
            <w:tcW w:w="1095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789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40.03.01 </w:t>
            </w:r>
          </w:p>
        </w:tc>
        <w:tc>
          <w:tcPr>
            <w:tcW w:w="4266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789D">
              <w:rPr>
                <w:rFonts w:ascii="Times New Roman" w:hAnsi="Times New Roman"/>
                <w:sz w:val="32"/>
                <w:szCs w:val="32"/>
              </w:rPr>
              <w:t>Юриспруденция</w:t>
            </w:r>
          </w:p>
        </w:tc>
        <w:tc>
          <w:tcPr>
            <w:tcW w:w="3296" w:type="dxa"/>
          </w:tcPr>
          <w:p w:rsidR="00387B73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Очно-заочная</w:t>
            </w:r>
          </w:p>
        </w:tc>
        <w:tc>
          <w:tcPr>
            <w:tcW w:w="3811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</w:tr>
      <w:tr w:rsidR="00387B73" w:rsidRPr="00A3789D" w:rsidTr="00387B73">
        <w:trPr>
          <w:trHeight w:val="422"/>
        </w:trPr>
        <w:tc>
          <w:tcPr>
            <w:tcW w:w="1095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387B73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40.03.01</w:t>
            </w:r>
          </w:p>
        </w:tc>
        <w:tc>
          <w:tcPr>
            <w:tcW w:w="4266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Юриспруденция</w:t>
            </w:r>
          </w:p>
        </w:tc>
        <w:tc>
          <w:tcPr>
            <w:tcW w:w="3296" w:type="dxa"/>
          </w:tcPr>
          <w:p w:rsidR="00387B73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Заочная</w:t>
            </w:r>
          </w:p>
        </w:tc>
        <w:tc>
          <w:tcPr>
            <w:tcW w:w="3811" w:type="dxa"/>
            <w:shd w:val="clear" w:color="auto" w:fill="auto"/>
          </w:tcPr>
          <w:p w:rsidR="00387B73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387B73" w:rsidRPr="00A3789D" w:rsidTr="00387B73">
        <w:trPr>
          <w:trHeight w:val="441"/>
        </w:trPr>
        <w:tc>
          <w:tcPr>
            <w:tcW w:w="1095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023" w:type="dxa"/>
            <w:shd w:val="clear" w:color="auto" w:fill="auto"/>
          </w:tcPr>
          <w:p w:rsidR="00387B73" w:rsidRPr="001B340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38</w:t>
            </w:r>
            <w:r>
              <w:rPr>
                <w:rFonts w:ascii="Times New Roman" w:hAnsi="Times New Roman"/>
                <w:sz w:val="32"/>
                <w:szCs w:val="32"/>
              </w:rPr>
              <w:t>.03.01</w:t>
            </w:r>
          </w:p>
        </w:tc>
        <w:tc>
          <w:tcPr>
            <w:tcW w:w="4266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789D">
              <w:rPr>
                <w:rFonts w:ascii="Times New Roman" w:hAnsi="Times New Roman"/>
                <w:sz w:val="32"/>
                <w:szCs w:val="32"/>
              </w:rPr>
              <w:t>Экономика</w:t>
            </w:r>
          </w:p>
        </w:tc>
        <w:tc>
          <w:tcPr>
            <w:tcW w:w="3296" w:type="dxa"/>
          </w:tcPr>
          <w:p w:rsidR="00387B73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Заочная</w:t>
            </w:r>
          </w:p>
        </w:tc>
        <w:tc>
          <w:tcPr>
            <w:tcW w:w="3811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387B73" w:rsidRPr="00A3789D" w:rsidTr="00387B73">
        <w:trPr>
          <w:trHeight w:val="441"/>
        </w:trPr>
        <w:tc>
          <w:tcPr>
            <w:tcW w:w="1095" w:type="dxa"/>
            <w:shd w:val="clear" w:color="auto" w:fill="auto"/>
          </w:tcPr>
          <w:p w:rsidR="00387B73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023" w:type="dxa"/>
            <w:shd w:val="clear" w:color="auto" w:fill="auto"/>
          </w:tcPr>
          <w:p w:rsidR="00387B73" w:rsidRPr="001D47D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38.03.01</w:t>
            </w:r>
          </w:p>
        </w:tc>
        <w:tc>
          <w:tcPr>
            <w:tcW w:w="4266" w:type="dxa"/>
            <w:shd w:val="clear" w:color="auto" w:fill="auto"/>
          </w:tcPr>
          <w:p w:rsidR="00387B73" w:rsidRPr="00A3789D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Экономика</w:t>
            </w:r>
          </w:p>
        </w:tc>
        <w:tc>
          <w:tcPr>
            <w:tcW w:w="3296" w:type="dxa"/>
          </w:tcPr>
          <w:p w:rsidR="00387B73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Очно-заочная</w:t>
            </w:r>
          </w:p>
        </w:tc>
        <w:tc>
          <w:tcPr>
            <w:tcW w:w="3811" w:type="dxa"/>
            <w:shd w:val="clear" w:color="auto" w:fill="auto"/>
          </w:tcPr>
          <w:p w:rsidR="00387B73" w:rsidRDefault="00387B73" w:rsidP="00387B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</w:tbl>
    <w:p w:rsidR="00387B73" w:rsidRDefault="00387B73"/>
    <w:sectPr w:rsidR="00387B73" w:rsidSect="00387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78"/>
    <w:rsid w:val="00387B73"/>
    <w:rsid w:val="00DC142F"/>
    <w:rsid w:val="00F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2022-07-14T08:13:00Z</cp:lastPrinted>
  <dcterms:created xsi:type="dcterms:W3CDTF">2022-07-14T08:11:00Z</dcterms:created>
  <dcterms:modified xsi:type="dcterms:W3CDTF">2022-07-14T08:16:00Z</dcterms:modified>
</cp:coreProperties>
</file>